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C152" w14:textId="675DDD0E" w:rsidR="002F5498" w:rsidRDefault="00921449">
      <w:pPr>
        <w:jc w:val="center"/>
        <w:rPr>
          <w:rFonts w:ascii="Arial" w:hAnsi="Arial" w:cs="Arial"/>
        </w:rPr>
      </w:pPr>
      <w:r>
        <w:rPr>
          <w:rFonts w:ascii="Arial" w:hAnsi="Arial" w:cs="Arial"/>
          <w:noProof/>
          <w:lang w:eastAsia="en-CA"/>
        </w:rPr>
        <w:drawing>
          <wp:inline distT="0" distB="0" distL="0" distR="0" wp14:anchorId="16F64837" wp14:editId="23566907">
            <wp:extent cx="2314575" cy="784056"/>
            <wp:effectExtent l="0" t="0" r="0" b="0"/>
            <wp:docPr id="1" name="Picture 1" descr="A black background with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en and grey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29802" cy="789214"/>
                    </a:xfrm>
                    <a:prstGeom prst="rect">
                      <a:avLst/>
                    </a:prstGeom>
                  </pic:spPr>
                </pic:pic>
              </a:graphicData>
            </a:graphic>
          </wp:inline>
        </w:drawing>
      </w:r>
    </w:p>
    <w:p w14:paraId="33A828A7" w14:textId="25B22AB8" w:rsidR="002F0122" w:rsidRDefault="002F0122">
      <w:pPr>
        <w:jc w:val="center"/>
        <w:rPr>
          <w:rFonts w:ascii="Arial" w:hAnsi="Arial" w:cs="Arial"/>
        </w:rPr>
      </w:pPr>
    </w:p>
    <w:p w14:paraId="5DCDD5DB" w14:textId="79B27462" w:rsidR="00F00AD0" w:rsidRPr="00F00AD0" w:rsidRDefault="00F00AD0" w:rsidP="00F00AD0">
      <w:pPr>
        <w:keepNext/>
        <w:jc w:val="center"/>
        <w:outlineLvl w:val="1"/>
        <w:rPr>
          <w:rFonts w:ascii="Arial" w:hAnsi="Arial" w:cs="Arial"/>
          <w:b/>
          <w:highlight w:val="yellow"/>
        </w:rPr>
      </w:pPr>
      <w:r w:rsidRPr="00F00AD0">
        <w:rPr>
          <w:rFonts w:ascii="Arial" w:hAnsi="Arial" w:cs="Arial"/>
          <w:b/>
        </w:rPr>
        <w:t xml:space="preserve">THE CORPORATION OF THE </w:t>
      </w:r>
      <w:r w:rsidR="0078408A">
        <w:rPr>
          <w:rFonts w:ascii="Arial" w:hAnsi="Arial" w:cs="Arial"/>
          <w:b/>
        </w:rPr>
        <w:t>MUNICIPALITY OF WEST ELGIN</w:t>
      </w:r>
    </w:p>
    <w:p w14:paraId="3C921025" w14:textId="77777777" w:rsidR="00F00AD0" w:rsidRPr="00F00AD0" w:rsidRDefault="00F00AD0" w:rsidP="00F00AD0">
      <w:pPr>
        <w:keepNext/>
        <w:jc w:val="center"/>
        <w:outlineLvl w:val="2"/>
        <w:rPr>
          <w:rFonts w:ascii="Arial" w:hAnsi="Arial" w:cs="Arial"/>
          <w:b/>
          <w:highlight w:val="yellow"/>
        </w:rPr>
      </w:pPr>
    </w:p>
    <w:p w14:paraId="4A823043" w14:textId="51FEFCB1" w:rsidR="00F00AD0" w:rsidRPr="00F00AD0" w:rsidRDefault="00F00AD0" w:rsidP="00F00AD0">
      <w:pPr>
        <w:keepNext/>
        <w:jc w:val="center"/>
        <w:outlineLvl w:val="2"/>
        <w:rPr>
          <w:rFonts w:ascii="Arial" w:hAnsi="Arial" w:cs="Arial"/>
          <w:b/>
        </w:rPr>
      </w:pPr>
      <w:r w:rsidRPr="0052748D">
        <w:rPr>
          <w:rFonts w:ascii="Arial" w:hAnsi="Arial" w:cs="Arial"/>
          <w:b/>
        </w:rPr>
        <w:t>BY- LAW NO. 202</w:t>
      </w:r>
      <w:r w:rsidR="0046184F">
        <w:rPr>
          <w:rFonts w:ascii="Arial" w:hAnsi="Arial" w:cs="Arial"/>
          <w:b/>
        </w:rPr>
        <w:t>6-</w:t>
      </w:r>
      <w:r w:rsidR="00C04270">
        <w:rPr>
          <w:rFonts w:ascii="Arial" w:hAnsi="Arial" w:cs="Arial"/>
          <w:b/>
        </w:rPr>
        <w:t>01</w:t>
      </w:r>
    </w:p>
    <w:p w14:paraId="7F82457D" w14:textId="77777777" w:rsidR="00F00AD0" w:rsidRPr="00F00AD0" w:rsidRDefault="00F00AD0" w:rsidP="00F00AD0">
      <w:pPr>
        <w:rPr>
          <w:rFonts w:ascii="Arial" w:hAnsi="Arial" w:cs="Arial"/>
        </w:rPr>
      </w:pPr>
    </w:p>
    <w:p w14:paraId="43B0D3BB" w14:textId="5BEA0FF3" w:rsidR="00F00AD0" w:rsidRPr="00F00AD0" w:rsidRDefault="00F00AD0" w:rsidP="00F00AD0">
      <w:pPr>
        <w:ind w:left="130" w:right="130"/>
        <w:jc w:val="center"/>
        <w:rPr>
          <w:rFonts w:ascii="Arial" w:hAnsi="Arial" w:cs="Arial"/>
          <w:b/>
          <w:spacing w:val="-4"/>
        </w:rPr>
      </w:pPr>
      <w:r w:rsidRPr="00F00AD0">
        <w:rPr>
          <w:rFonts w:ascii="Arial" w:hAnsi="Arial" w:cs="Arial"/>
          <w:b/>
        </w:rPr>
        <w:t>Being</w:t>
      </w:r>
      <w:r w:rsidRPr="00F00AD0">
        <w:rPr>
          <w:rFonts w:ascii="Arial" w:hAnsi="Arial" w:cs="Arial"/>
          <w:b/>
          <w:spacing w:val="-3"/>
        </w:rPr>
        <w:t xml:space="preserve"> </w:t>
      </w:r>
      <w:r w:rsidRPr="00F00AD0">
        <w:rPr>
          <w:rFonts w:ascii="Arial" w:hAnsi="Arial" w:cs="Arial"/>
          <w:b/>
        </w:rPr>
        <w:t>a</w:t>
      </w:r>
      <w:r w:rsidRPr="00F00AD0">
        <w:rPr>
          <w:rFonts w:ascii="Arial" w:hAnsi="Arial" w:cs="Arial"/>
          <w:b/>
          <w:spacing w:val="-2"/>
        </w:rPr>
        <w:t xml:space="preserve"> </w:t>
      </w:r>
      <w:r w:rsidRPr="00F00AD0">
        <w:rPr>
          <w:rFonts w:ascii="Arial" w:hAnsi="Arial" w:cs="Arial"/>
          <w:b/>
        </w:rPr>
        <w:t>By-law</w:t>
      </w:r>
      <w:r w:rsidRPr="00F00AD0">
        <w:rPr>
          <w:rFonts w:ascii="Arial" w:hAnsi="Arial" w:cs="Arial"/>
          <w:b/>
          <w:spacing w:val="-2"/>
        </w:rPr>
        <w:t xml:space="preserve"> </w:t>
      </w:r>
      <w:r w:rsidRPr="00F00AD0">
        <w:rPr>
          <w:rFonts w:ascii="Arial" w:hAnsi="Arial" w:cs="Arial"/>
          <w:b/>
        </w:rPr>
        <w:t>to</w:t>
      </w:r>
      <w:r w:rsidRPr="00F00AD0">
        <w:rPr>
          <w:rFonts w:ascii="Arial" w:hAnsi="Arial" w:cs="Arial"/>
          <w:b/>
          <w:spacing w:val="-3"/>
        </w:rPr>
        <w:t xml:space="preserve"> </w:t>
      </w:r>
      <w:r w:rsidRPr="00F00AD0">
        <w:rPr>
          <w:rFonts w:ascii="Arial" w:hAnsi="Arial" w:cs="Arial"/>
          <w:b/>
        </w:rPr>
        <w:t>regulate</w:t>
      </w:r>
      <w:r w:rsidRPr="00F00AD0">
        <w:rPr>
          <w:rFonts w:ascii="Arial" w:hAnsi="Arial" w:cs="Arial"/>
          <w:b/>
          <w:spacing w:val="-2"/>
        </w:rPr>
        <w:t xml:space="preserve"> </w:t>
      </w:r>
      <w:r w:rsidRPr="00F00AD0">
        <w:rPr>
          <w:rFonts w:ascii="Arial" w:hAnsi="Arial" w:cs="Arial"/>
          <w:b/>
        </w:rPr>
        <w:t>the</w:t>
      </w:r>
      <w:r w:rsidRPr="00F00AD0">
        <w:rPr>
          <w:rFonts w:ascii="Arial" w:hAnsi="Arial" w:cs="Arial"/>
          <w:b/>
          <w:spacing w:val="-4"/>
        </w:rPr>
        <w:t xml:space="preserve"> </w:t>
      </w:r>
      <w:r w:rsidRPr="00F00AD0">
        <w:rPr>
          <w:rFonts w:ascii="Arial" w:hAnsi="Arial" w:cs="Arial"/>
          <w:b/>
        </w:rPr>
        <w:t>keeping</w:t>
      </w:r>
      <w:r w:rsidRPr="00F00AD0">
        <w:rPr>
          <w:rFonts w:ascii="Arial" w:hAnsi="Arial" w:cs="Arial"/>
          <w:b/>
          <w:spacing w:val="-3"/>
        </w:rPr>
        <w:t xml:space="preserve"> </w:t>
      </w:r>
      <w:r w:rsidRPr="00F00AD0">
        <w:rPr>
          <w:rFonts w:ascii="Arial" w:hAnsi="Arial" w:cs="Arial"/>
          <w:b/>
        </w:rPr>
        <w:t>of</w:t>
      </w:r>
      <w:r w:rsidRPr="00F00AD0">
        <w:rPr>
          <w:rFonts w:ascii="Arial" w:hAnsi="Arial" w:cs="Arial"/>
          <w:b/>
          <w:spacing w:val="-4"/>
        </w:rPr>
        <w:t xml:space="preserve"> </w:t>
      </w:r>
      <w:r w:rsidRPr="00F00AD0">
        <w:rPr>
          <w:rFonts w:ascii="Arial" w:hAnsi="Arial" w:cs="Arial"/>
          <w:b/>
        </w:rPr>
        <w:t>Backyard</w:t>
      </w:r>
      <w:r w:rsidRPr="00F00AD0">
        <w:rPr>
          <w:rFonts w:ascii="Arial" w:hAnsi="Arial" w:cs="Arial"/>
          <w:b/>
          <w:spacing w:val="-6"/>
        </w:rPr>
        <w:t xml:space="preserve"> </w:t>
      </w:r>
      <w:r w:rsidRPr="00F00AD0">
        <w:rPr>
          <w:rFonts w:ascii="Arial" w:hAnsi="Arial" w:cs="Arial"/>
          <w:b/>
        </w:rPr>
        <w:t>Hens</w:t>
      </w:r>
      <w:r w:rsidRPr="00F00AD0">
        <w:rPr>
          <w:rFonts w:ascii="Arial" w:hAnsi="Arial" w:cs="Arial"/>
          <w:b/>
          <w:spacing w:val="-4"/>
        </w:rPr>
        <w:t xml:space="preserve"> </w:t>
      </w:r>
    </w:p>
    <w:p w14:paraId="71B78891" w14:textId="62DB845B" w:rsidR="00F00AD0" w:rsidRPr="00F00AD0" w:rsidRDefault="00F00AD0" w:rsidP="00F00AD0">
      <w:pPr>
        <w:ind w:left="130" w:right="130"/>
        <w:jc w:val="center"/>
        <w:rPr>
          <w:rFonts w:ascii="Arial" w:hAnsi="Arial" w:cs="Arial"/>
          <w:b/>
          <w:bCs/>
        </w:rPr>
      </w:pPr>
      <w:r w:rsidRPr="00125F3C">
        <w:rPr>
          <w:rFonts w:ascii="Arial" w:hAnsi="Arial" w:cs="Arial"/>
          <w:b/>
          <w:bCs/>
        </w:rPr>
        <w:t xml:space="preserve">within Residential </w:t>
      </w:r>
      <w:r w:rsidR="000008BA" w:rsidRPr="00125F3C">
        <w:rPr>
          <w:rFonts w:ascii="Arial" w:hAnsi="Arial" w:cs="Arial"/>
          <w:b/>
          <w:bCs/>
        </w:rPr>
        <w:t>First Density</w:t>
      </w:r>
      <w:r w:rsidRPr="00125F3C">
        <w:rPr>
          <w:rFonts w:ascii="Arial" w:hAnsi="Arial" w:cs="Arial"/>
          <w:b/>
          <w:bCs/>
        </w:rPr>
        <w:t xml:space="preserve"> (R1)</w:t>
      </w:r>
      <w:r w:rsidR="00921449">
        <w:rPr>
          <w:rFonts w:ascii="Arial" w:hAnsi="Arial" w:cs="Arial"/>
          <w:b/>
          <w:bCs/>
        </w:rPr>
        <w:t xml:space="preserve">, Hamlet Residential (HR) </w:t>
      </w:r>
      <w:r w:rsidR="007C16D9" w:rsidRPr="00125F3C">
        <w:rPr>
          <w:rFonts w:ascii="Arial" w:hAnsi="Arial" w:cs="Arial"/>
          <w:b/>
          <w:bCs/>
        </w:rPr>
        <w:t xml:space="preserve">Rural Residential (RR) </w:t>
      </w:r>
      <w:r w:rsidRPr="00125F3C">
        <w:rPr>
          <w:rFonts w:ascii="Arial" w:hAnsi="Arial" w:cs="Arial"/>
          <w:b/>
          <w:bCs/>
        </w:rPr>
        <w:t xml:space="preserve">Zones </w:t>
      </w:r>
      <w:r w:rsidRPr="007C16D9">
        <w:rPr>
          <w:rFonts w:ascii="Arial" w:hAnsi="Arial" w:cs="Arial"/>
          <w:b/>
          <w:bCs/>
        </w:rPr>
        <w:t xml:space="preserve">in the </w:t>
      </w:r>
      <w:r w:rsidR="0078408A">
        <w:rPr>
          <w:rFonts w:ascii="Arial" w:hAnsi="Arial" w:cs="Arial"/>
          <w:b/>
          <w:bCs/>
        </w:rPr>
        <w:t>Municipality of West Elgin</w:t>
      </w:r>
      <w:r w:rsidR="0046184F">
        <w:rPr>
          <w:rFonts w:ascii="Arial" w:hAnsi="Arial" w:cs="Arial"/>
          <w:b/>
          <w:bCs/>
        </w:rPr>
        <w:t>, and Repeal By-law 2024-84</w:t>
      </w:r>
    </w:p>
    <w:p w14:paraId="28FF2880" w14:textId="77777777" w:rsidR="00F00AD0" w:rsidRPr="005457DD" w:rsidRDefault="00F00AD0" w:rsidP="005457DD">
      <w:pPr>
        <w:pStyle w:val="BodyText"/>
        <w:ind w:left="140" w:right="168"/>
        <w:jc w:val="both"/>
      </w:pPr>
      <w:bookmarkStart w:id="0" w:name="(Backyard_Chickens_Licensing_By-law)"/>
      <w:bookmarkEnd w:id="0"/>
      <w:r w:rsidRPr="005457DD">
        <w:rPr>
          <w:b/>
        </w:rPr>
        <w:t xml:space="preserve">WHEREAS </w:t>
      </w:r>
      <w:r w:rsidRPr="005457DD">
        <w:t>Section 5(3) of the Municipal Act, 2001, S.O. 2002, c.25, as amended, provides</w:t>
      </w:r>
      <w:r w:rsidRPr="005457DD">
        <w:rPr>
          <w:spacing w:val="-3"/>
        </w:rPr>
        <w:t xml:space="preserve"> </w:t>
      </w:r>
      <w:r w:rsidRPr="005457DD">
        <w:t>that</w:t>
      </w:r>
      <w:r w:rsidRPr="005457DD">
        <w:rPr>
          <w:spacing w:val="-5"/>
        </w:rPr>
        <w:t xml:space="preserve"> </w:t>
      </w:r>
      <w:r w:rsidRPr="005457DD">
        <w:t>powers</w:t>
      </w:r>
      <w:r w:rsidRPr="005457DD">
        <w:rPr>
          <w:spacing w:val="-3"/>
        </w:rPr>
        <w:t xml:space="preserve"> </w:t>
      </w:r>
      <w:r w:rsidRPr="005457DD">
        <w:t>of</w:t>
      </w:r>
      <w:r w:rsidRPr="005457DD">
        <w:rPr>
          <w:spacing w:val="-2"/>
        </w:rPr>
        <w:t xml:space="preserve"> </w:t>
      </w:r>
      <w:r w:rsidRPr="005457DD">
        <w:t>every</w:t>
      </w:r>
      <w:r w:rsidRPr="005457DD">
        <w:rPr>
          <w:spacing w:val="-3"/>
        </w:rPr>
        <w:t xml:space="preserve"> </w:t>
      </w:r>
      <w:r w:rsidRPr="005457DD">
        <w:t>Council</w:t>
      </w:r>
      <w:r w:rsidRPr="005457DD">
        <w:rPr>
          <w:spacing w:val="-3"/>
        </w:rPr>
        <w:t xml:space="preserve"> </w:t>
      </w:r>
      <w:r w:rsidRPr="005457DD">
        <w:t>are</w:t>
      </w:r>
      <w:r w:rsidRPr="005457DD">
        <w:rPr>
          <w:spacing w:val="-4"/>
        </w:rPr>
        <w:t xml:space="preserve"> </w:t>
      </w:r>
      <w:r w:rsidRPr="005457DD">
        <w:t>to</w:t>
      </w:r>
      <w:r w:rsidRPr="005457DD">
        <w:rPr>
          <w:spacing w:val="-4"/>
        </w:rPr>
        <w:t xml:space="preserve"> </w:t>
      </w:r>
      <w:r w:rsidRPr="005457DD">
        <w:t>be</w:t>
      </w:r>
      <w:r w:rsidRPr="005457DD">
        <w:rPr>
          <w:spacing w:val="-2"/>
        </w:rPr>
        <w:t xml:space="preserve"> </w:t>
      </w:r>
      <w:r w:rsidRPr="005457DD">
        <w:t>exercised</w:t>
      </w:r>
      <w:r w:rsidRPr="005457DD">
        <w:rPr>
          <w:spacing w:val="-4"/>
        </w:rPr>
        <w:t xml:space="preserve"> </w:t>
      </w:r>
      <w:r w:rsidRPr="005457DD">
        <w:t>by</w:t>
      </w:r>
      <w:r w:rsidRPr="005457DD">
        <w:rPr>
          <w:spacing w:val="-3"/>
        </w:rPr>
        <w:t xml:space="preserve"> </w:t>
      </w:r>
      <w:r w:rsidRPr="005457DD">
        <w:t>by-law</w:t>
      </w:r>
      <w:r w:rsidRPr="005457DD">
        <w:rPr>
          <w:spacing w:val="-6"/>
        </w:rPr>
        <w:t xml:space="preserve"> </w:t>
      </w:r>
      <w:r w:rsidRPr="005457DD">
        <w:t>unless</w:t>
      </w:r>
      <w:r w:rsidRPr="005457DD">
        <w:rPr>
          <w:spacing w:val="-3"/>
        </w:rPr>
        <w:t xml:space="preserve"> </w:t>
      </w:r>
      <w:r w:rsidRPr="005457DD">
        <w:t>specifically authorized to do otherwise;</w:t>
      </w:r>
    </w:p>
    <w:p w14:paraId="5FC179DC" w14:textId="77777777" w:rsidR="00F00AD0" w:rsidRPr="005457DD" w:rsidRDefault="00F00AD0" w:rsidP="005457DD">
      <w:pPr>
        <w:pStyle w:val="BodyText"/>
        <w:ind w:left="140" w:right="168"/>
        <w:jc w:val="both"/>
      </w:pPr>
      <w:r w:rsidRPr="005457DD">
        <w:rPr>
          <w:b/>
        </w:rPr>
        <w:t>AND WHEREAS</w:t>
      </w:r>
      <w:r w:rsidRPr="005457DD">
        <w:rPr>
          <w:b/>
          <w:spacing w:val="-2"/>
        </w:rPr>
        <w:t xml:space="preserve"> </w:t>
      </w:r>
      <w:r w:rsidRPr="005457DD">
        <w:t>Section</w:t>
      </w:r>
      <w:r w:rsidRPr="005457DD">
        <w:rPr>
          <w:spacing w:val="-4"/>
        </w:rPr>
        <w:t xml:space="preserve"> </w:t>
      </w:r>
      <w:r w:rsidRPr="005457DD">
        <w:t>8(3)</w:t>
      </w:r>
      <w:r w:rsidRPr="005457DD">
        <w:rPr>
          <w:spacing w:val="-4"/>
        </w:rPr>
        <w:t xml:space="preserve"> </w:t>
      </w:r>
      <w:r w:rsidRPr="005457DD">
        <w:t>of</w:t>
      </w:r>
      <w:r w:rsidRPr="005457DD">
        <w:rPr>
          <w:spacing w:val="-5"/>
        </w:rPr>
        <w:t xml:space="preserve"> </w:t>
      </w:r>
      <w:r w:rsidRPr="005457DD">
        <w:t>the</w:t>
      </w:r>
      <w:r w:rsidRPr="005457DD">
        <w:rPr>
          <w:spacing w:val="-4"/>
        </w:rPr>
        <w:t xml:space="preserve"> </w:t>
      </w:r>
      <w:r w:rsidRPr="005457DD">
        <w:t>Municipal</w:t>
      </w:r>
      <w:r w:rsidRPr="005457DD">
        <w:rPr>
          <w:spacing w:val="-6"/>
        </w:rPr>
        <w:t xml:space="preserve"> </w:t>
      </w:r>
      <w:r w:rsidRPr="005457DD">
        <w:t>Act,</w:t>
      </w:r>
      <w:r w:rsidRPr="005457DD">
        <w:rPr>
          <w:spacing w:val="-2"/>
        </w:rPr>
        <w:t xml:space="preserve"> </w:t>
      </w:r>
      <w:r w:rsidRPr="005457DD">
        <w:t>2001</w:t>
      </w:r>
      <w:r w:rsidRPr="005457DD">
        <w:rPr>
          <w:spacing w:val="-4"/>
        </w:rPr>
        <w:t xml:space="preserve"> </w:t>
      </w:r>
      <w:r w:rsidRPr="005457DD">
        <w:t>provides</w:t>
      </w:r>
      <w:r w:rsidRPr="005457DD">
        <w:rPr>
          <w:spacing w:val="-5"/>
        </w:rPr>
        <w:t xml:space="preserve"> </w:t>
      </w:r>
      <w:r w:rsidRPr="005457DD">
        <w:t>municipalities</w:t>
      </w:r>
      <w:r w:rsidRPr="005457DD">
        <w:rPr>
          <w:spacing w:val="-3"/>
        </w:rPr>
        <w:t xml:space="preserve"> </w:t>
      </w:r>
      <w:r w:rsidRPr="005457DD">
        <w:t>with</w:t>
      </w:r>
      <w:r w:rsidRPr="005457DD">
        <w:rPr>
          <w:spacing w:val="-2"/>
        </w:rPr>
        <w:t xml:space="preserve"> </w:t>
      </w:r>
      <w:r w:rsidRPr="005457DD">
        <w:t>the broad authority to govern affairs as it considers appropriate and to enhance the municipality’s ability to respond to municipal issues;</w:t>
      </w:r>
    </w:p>
    <w:p w14:paraId="1C6CD214" w14:textId="77777777" w:rsidR="00F00AD0" w:rsidRPr="005457DD" w:rsidRDefault="00F00AD0" w:rsidP="005457DD">
      <w:pPr>
        <w:pStyle w:val="BodyText"/>
        <w:ind w:left="140" w:right="200"/>
        <w:jc w:val="both"/>
      </w:pPr>
      <w:r w:rsidRPr="005457DD">
        <w:rPr>
          <w:b/>
        </w:rPr>
        <w:t>AND WHEREAS</w:t>
      </w:r>
      <w:r w:rsidRPr="005457DD">
        <w:rPr>
          <w:b/>
          <w:spacing w:val="-2"/>
        </w:rPr>
        <w:t xml:space="preserve"> </w:t>
      </w:r>
      <w:r w:rsidRPr="005457DD">
        <w:t>Sections</w:t>
      </w:r>
      <w:r w:rsidRPr="005457DD">
        <w:rPr>
          <w:spacing w:val="-3"/>
        </w:rPr>
        <w:t xml:space="preserve"> </w:t>
      </w:r>
      <w:r w:rsidRPr="005457DD">
        <w:t>11(1)</w:t>
      </w:r>
      <w:r w:rsidRPr="005457DD">
        <w:rPr>
          <w:spacing w:val="-3"/>
        </w:rPr>
        <w:t xml:space="preserve"> </w:t>
      </w:r>
      <w:r w:rsidRPr="005457DD">
        <w:t>and</w:t>
      </w:r>
      <w:r w:rsidRPr="005457DD">
        <w:rPr>
          <w:spacing w:val="-2"/>
        </w:rPr>
        <w:t xml:space="preserve"> </w:t>
      </w:r>
      <w:r w:rsidRPr="005457DD">
        <w:t>(2)</w:t>
      </w:r>
      <w:r w:rsidRPr="005457DD">
        <w:rPr>
          <w:spacing w:val="-5"/>
        </w:rPr>
        <w:t xml:space="preserve"> </w:t>
      </w:r>
      <w:r w:rsidRPr="005457DD">
        <w:t>of</w:t>
      </w:r>
      <w:r w:rsidRPr="005457DD">
        <w:rPr>
          <w:spacing w:val="-2"/>
        </w:rPr>
        <w:t xml:space="preserve"> </w:t>
      </w:r>
      <w:r w:rsidRPr="005457DD">
        <w:t>the</w:t>
      </w:r>
      <w:r w:rsidRPr="005457DD">
        <w:rPr>
          <w:spacing w:val="-3"/>
        </w:rPr>
        <w:t xml:space="preserve"> </w:t>
      </w:r>
      <w:r w:rsidRPr="005457DD">
        <w:t>Municipal</w:t>
      </w:r>
      <w:r w:rsidRPr="005457DD">
        <w:rPr>
          <w:spacing w:val="-3"/>
        </w:rPr>
        <w:t xml:space="preserve"> </w:t>
      </w:r>
      <w:r w:rsidRPr="005457DD">
        <w:t>Act,</w:t>
      </w:r>
      <w:r w:rsidRPr="005457DD">
        <w:rPr>
          <w:spacing w:val="-4"/>
        </w:rPr>
        <w:t xml:space="preserve"> </w:t>
      </w:r>
      <w:r w:rsidRPr="005457DD">
        <w:t>2001,</w:t>
      </w:r>
      <w:r w:rsidRPr="005457DD">
        <w:rPr>
          <w:spacing w:val="-4"/>
        </w:rPr>
        <w:t xml:space="preserve"> </w:t>
      </w:r>
      <w:r w:rsidRPr="005457DD">
        <w:t>provides</w:t>
      </w:r>
      <w:r w:rsidRPr="005457DD">
        <w:rPr>
          <w:spacing w:val="-3"/>
        </w:rPr>
        <w:t xml:space="preserve"> </w:t>
      </w:r>
      <w:r w:rsidRPr="005457DD">
        <w:t>that</w:t>
      </w:r>
      <w:r w:rsidRPr="005457DD">
        <w:rPr>
          <w:spacing w:val="-4"/>
        </w:rPr>
        <w:t xml:space="preserve"> </w:t>
      </w:r>
      <w:r w:rsidRPr="005457DD">
        <w:t>a</w:t>
      </w:r>
      <w:r w:rsidRPr="005457DD">
        <w:rPr>
          <w:spacing w:val="-2"/>
        </w:rPr>
        <w:t xml:space="preserve"> </w:t>
      </w:r>
      <w:r w:rsidRPr="005457DD">
        <w:t xml:space="preserve">lower- tier municipality may provide any services or thing that the Municipality considers necessary or desirable for the public in respect to the economic, social and environmental well-being of the municipality and the health, safety and well-being of </w:t>
      </w:r>
      <w:r w:rsidRPr="005457DD">
        <w:rPr>
          <w:spacing w:val="-2"/>
        </w:rPr>
        <w:t>persons;</w:t>
      </w:r>
    </w:p>
    <w:p w14:paraId="15C404FD" w14:textId="77777777" w:rsidR="00F00AD0" w:rsidRPr="005457DD" w:rsidRDefault="00F00AD0" w:rsidP="005457DD">
      <w:pPr>
        <w:pStyle w:val="BodyText"/>
        <w:ind w:left="140" w:right="168"/>
        <w:jc w:val="both"/>
      </w:pPr>
      <w:r w:rsidRPr="005457DD">
        <w:rPr>
          <w:b/>
        </w:rPr>
        <w:t>AND WHEREAS</w:t>
      </w:r>
      <w:r w:rsidRPr="005457DD">
        <w:rPr>
          <w:b/>
          <w:spacing w:val="-3"/>
        </w:rPr>
        <w:t xml:space="preserve"> </w:t>
      </w:r>
      <w:r w:rsidRPr="005457DD">
        <w:t>Section</w:t>
      </w:r>
      <w:r w:rsidRPr="005457DD">
        <w:rPr>
          <w:spacing w:val="-5"/>
        </w:rPr>
        <w:t xml:space="preserve"> </w:t>
      </w:r>
      <w:r w:rsidRPr="005457DD">
        <w:t>11(3)</w:t>
      </w:r>
      <w:r w:rsidRPr="005457DD">
        <w:rPr>
          <w:spacing w:val="-5"/>
        </w:rPr>
        <w:t xml:space="preserve"> </w:t>
      </w:r>
      <w:r w:rsidRPr="005457DD">
        <w:t>of</w:t>
      </w:r>
      <w:r w:rsidRPr="005457DD">
        <w:rPr>
          <w:spacing w:val="-3"/>
        </w:rPr>
        <w:t xml:space="preserve"> </w:t>
      </w:r>
      <w:r w:rsidRPr="005457DD">
        <w:t>the</w:t>
      </w:r>
      <w:r w:rsidRPr="005457DD">
        <w:rPr>
          <w:spacing w:val="-3"/>
        </w:rPr>
        <w:t xml:space="preserve"> </w:t>
      </w:r>
      <w:r w:rsidRPr="005457DD">
        <w:t>Municipal</w:t>
      </w:r>
      <w:r w:rsidRPr="005457DD">
        <w:rPr>
          <w:spacing w:val="-6"/>
        </w:rPr>
        <w:t xml:space="preserve"> </w:t>
      </w:r>
      <w:r w:rsidRPr="005457DD">
        <w:t>Act,</w:t>
      </w:r>
      <w:r w:rsidRPr="005457DD">
        <w:rPr>
          <w:spacing w:val="-3"/>
        </w:rPr>
        <w:t xml:space="preserve"> </w:t>
      </w:r>
      <w:r w:rsidRPr="005457DD">
        <w:t>2001,</w:t>
      </w:r>
      <w:r w:rsidRPr="005457DD">
        <w:rPr>
          <w:spacing w:val="-3"/>
        </w:rPr>
        <w:t xml:space="preserve"> </w:t>
      </w:r>
      <w:r w:rsidRPr="005457DD">
        <w:t>provides</w:t>
      </w:r>
      <w:r w:rsidRPr="005457DD">
        <w:rPr>
          <w:spacing w:val="-4"/>
        </w:rPr>
        <w:t xml:space="preserve"> </w:t>
      </w:r>
      <w:r w:rsidRPr="005457DD">
        <w:t>that</w:t>
      </w:r>
      <w:r w:rsidRPr="005457DD">
        <w:rPr>
          <w:spacing w:val="-3"/>
        </w:rPr>
        <w:t xml:space="preserve"> </w:t>
      </w:r>
      <w:r w:rsidRPr="005457DD">
        <w:t>a</w:t>
      </w:r>
      <w:r w:rsidRPr="005457DD">
        <w:rPr>
          <w:spacing w:val="-3"/>
        </w:rPr>
        <w:t xml:space="preserve"> </w:t>
      </w:r>
      <w:r w:rsidRPr="005457DD">
        <w:t>lower-tier municipality may pass by-laws respecting matters within the following spheres of jurisdiction: animals;</w:t>
      </w:r>
    </w:p>
    <w:p w14:paraId="03DA119F" w14:textId="389B0E13" w:rsidR="00F00AD0" w:rsidRPr="005457DD" w:rsidRDefault="00F00AD0" w:rsidP="005457DD">
      <w:pPr>
        <w:pStyle w:val="BodyText"/>
        <w:ind w:left="140" w:right="168"/>
        <w:jc w:val="both"/>
      </w:pPr>
      <w:r w:rsidRPr="005457DD">
        <w:rPr>
          <w:b/>
        </w:rPr>
        <w:t>AND WHEREAS</w:t>
      </w:r>
      <w:r w:rsidRPr="005457DD">
        <w:rPr>
          <w:b/>
          <w:spacing w:val="-2"/>
        </w:rPr>
        <w:t xml:space="preserve"> </w:t>
      </w:r>
      <w:r w:rsidRPr="005457DD">
        <w:t>the</w:t>
      </w:r>
      <w:r w:rsidRPr="005457DD">
        <w:rPr>
          <w:spacing w:val="-2"/>
        </w:rPr>
        <w:t xml:space="preserve"> </w:t>
      </w:r>
      <w:r w:rsidRPr="005457DD">
        <w:t>Council</w:t>
      </w:r>
      <w:r w:rsidRPr="005457DD">
        <w:rPr>
          <w:spacing w:val="-3"/>
        </w:rPr>
        <w:t xml:space="preserve"> </w:t>
      </w:r>
      <w:r w:rsidRPr="005457DD">
        <w:t>of</w:t>
      </w:r>
      <w:r w:rsidRPr="005457DD">
        <w:rPr>
          <w:spacing w:val="-2"/>
        </w:rPr>
        <w:t xml:space="preserve"> </w:t>
      </w:r>
      <w:r w:rsidRPr="005457DD">
        <w:t>the</w:t>
      </w:r>
      <w:r w:rsidRPr="005457DD">
        <w:rPr>
          <w:spacing w:val="-2"/>
        </w:rPr>
        <w:t xml:space="preserve"> </w:t>
      </w:r>
      <w:r w:rsidRPr="005457DD">
        <w:t>Corporation</w:t>
      </w:r>
      <w:r w:rsidRPr="005457DD">
        <w:rPr>
          <w:spacing w:val="-4"/>
        </w:rPr>
        <w:t xml:space="preserve"> </w:t>
      </w:r>
      <w:r w:rsidRPr="005457DD">
        <w:t>of</w:t>
      </w:r>
      <w:r w:rsidRPr="005457DD">
        <w:rPr>
          <w:spacing w:val="-2"/>
        </w:rPr>
        <w:t xml:space="preserve"> </w:t>
      </w:r>
      <w:r w:rsidRPr="005457DD">
        <w:t>the</w:t>
      </w:r>
      <w:r w:rsidRPr="005457DD">
        <w:rPr>
          <w:spacing w:val="-2"/>
        </w:rPr>
        <w:t xml:space="preserve"> </w:t>
      </w:r>
      <w:r w:rsidR="0078408A" w:rsidRPr="005457DD">
        <w:t>Municipality of West Elgin</w:t>
      </w:r>
      <w:r w:rsidRPr="005457DD">
        <w:rPr>
          <w:spacing w:val="-4"/>
        </w:rPr>
        <w:t xml:space="preserve"> </w:t>
      </w:r>
      <w:r w:rsidRPr="005457DD">
        <w:t>deems</w:t>
      </w:r>
      <w:r w:rsidRPr="005457DD">
        <w:rPr>
          <w:spacing w:val="-3"/>
        </w:rPr>
        <w:t xml:space="preserve"> </w:t>
      </w:r>
      <w:r w:rsidRPr="005457DD">
        <w:t xml:space="preserve">it expedient, necessary and in the public interest to regulate the keeping of backyard Hens in accordance with the </w:t>
      </w:r>
      <w:r w:rsidR="0078408A" w:rsidRPr="005457DD">
        <w:t>Municipality’s</w:t>
      </w:r>
      <w:r w:rsidRPr="005457DD">
        <w:t xml:space="preserve"> Zoning By-law, as amended, for the purpose of public health and safety.</w:t>
      </w:r>
    </w:p>
    <w:p w14:paraId="5FE2A267" w14:textId="48EBF33C" w:rsidR="00F00AD0" w:rsidRPr="005457DD" w:rsidRDefault="00F00AD0" w:rsidP="005457DD">
      <w:pPr>
        <w:pStyle w:val="BodyText"/>
        <w:spacing w:before="251"/>
        <w:ind w:left="140" w:right="262"/>
        <w:jc w:val="both"/>
      </w:pPr>
      <w:r w:rsidRPr="005457DD">
        <w:rPr>
          <w:b/>
          <w:spacing w:val="-2"/>
        </w:rPr>
        <w:t xml:space="preserve">NOW THEREFORE THE COUNCIL OF THE CORPORATION OF THE </w:t>
      </w:r>
      <w:r w:rsidR="0078408A" w:rsidRPr="005457DD">
        <w:rPr>
          <w:b/>
          <w:spacing w:val="-2"/>
        </w:rPr>
        <w:t>MUNICIPALITY OF WEST ELGIN</w:t>
      </w:r>
      <w:r w:rsidRPr="005457DD">
        <w:rPr>
          <w:b/>
          <w:spacing w:val="-2"/>
        </w:rPr>
        <w:t xml:space="preserve"> ENACTS AS FOLLOWS:</w:t>
      </w:r>
    </w:p>
    <w:p w14:paraId="147D389D" w14:textId="77777777" w:rsidR="00F00AD0" w:rsidRPr="005457DD" w:rsidRDefault="00F00AD0" w:rsidP="005457DD">
      <w:pPr>
        <w:tabs>
          <w:tab w:val="left" w:pos="7824"/>
        </w:tabs>
        <w:jc w:val="both"/>
        <w:rPr>
          <w:rFonts w:ascii="Arial" w:hAnsi="Arial" w:cs="Arial"/>
        </w:rPr>
      </w:pPr>
      <w:r w:rsidRPr="005457DD">
        <w:rPr>
          <w:rFonts w:ascii="Arial" w:hAnsi="Arial" w:cs="Arial"/>
        </w:rPr>
        <w:tab/>
      </w:r>
    </w:p>
    <w:p w14:paraId="22F1A7CB" w14:textId="0A230A01" w:rsidR="00F00AD0" w:rsidRPr="005457DD" w:rsidRDefault="00F00AD0" w:rsidP="005457DD">
      <w:pPr>
        <w:tabs>
          <w:tab w:val="left" w:pos="7824"/>
        </w:tabs>
        <w:jc w:val="both"/>
        <w:rPr>
          <w:rFonts w:ascii="Arial" w:hAnsi="Arial" w:cs="Arial"/>
          <w:b/>
          <w:bCs/>
        </w:rPr>
      </w:pPr>
      <w:r w:rsidRPr="005457DD">
        <w:rPr>
          <w:rFonts w:ascii="Arial" w:hAnsi="Arial" w:cs="Arial"/>
          <w:b/>
          <w:bCs/>
          <w:spacing w:val="-2"/>
        </w:rPr>
        <w:t xml:space="preserve">  Definitions</w:t>
      </w:r>
    </w:p>
    <w:p w14:paraId="5385C5AD" w14:textId="1B3FB130" w:rsidR="00F00AD0" w:rsidRPr="005457DD" w:rsidRDefault="00F00AD0" w:rsidP="005457DD">
      <w:pPr>
        <w:pStyle w:val="BodyText"/>
        <w:ind w:left="140" w:right="168"/>
        <w:jc w:val="both"/>
      </w:pPr>
      <w:r w:rsidRPr="005457DD">
        <w:rPr>
          <w:b/>
        </w:rPr>
        <w:t xml:space="preserve">“Backyard Hens” </w:t>
      </w:r>
      <w:r w:rsidRPr="005457DD">
        <w:t>means the accessory keeping of hens for the purpose of companionship as a pet or providing eggs for personal consumption by occupants of a dwelling</w:t>
      </w:r>
      <w:r w:rsidRPr="005457DD">
        <w:rPr>
          <w:spacing w:val="-2"/>
        </w:rPr>
        <w:t xml:space="preserve"> </w:t>
      </w:r>
      <w:r w:rsidRPr="005457DD">
        <w:t>on</w:t>
      </w:r>
      <w:r w:rsidRPr="005457DD">
        <w:rPr>
          <w:spacing w:val="-2"/>
        </w:rPr>
        <w:t xml:space="preserve"> </w:t>
      </w:r>
      <w:r w:rsidRPr="005457DD">
        <w:t>the</w:t>
      </w:r>
      <w:r w:rsidRPr="005457DD">
        <w:rPr>
          <w:spacing w:val="-2"/>
        </w:rPr>
        <w:t xml:space="preserve"> </w:t>
      </w:r>
      <w:r w:rsidRPr="005457DD">
        <w:t>same</w:t>
      </w:r>
      <w:r w:rsidRPr="005457DD">
        <w:rPr>
          <w:spacing w:val="-4"/>
        </w:rPr>
        <w:t xml:space="preserve"> </w:t>
      </w:r>
      <w:r w:rsidRPr="005457DD">
        <w:t>lot,</w:t>
      </w:r>
      <w:r w:rsidRPr="005457DD">
        <w:rPr>
          <w:spacing w:val="-2"/>
        </w:rPr>
        <w:t xml:space="preserve"> </w:t>
      </w:r>
      <w:r w:rsidRPr="005457DD">
        <w:t>and</w:t>
      </w:r>
      <w:r w:rsidRPr="005457DD">
        <w:rPr>
          <w:spacing w:val="-4"/>
        </w:rPr>
        <w:t xml:space="preserve"> </w:t>
      </w:r>
      <w:r w:rsidRPr="005457DD">
        <w:t>does</w:t>
      </w:r>
      <w:r w:rsidRPr="005457DD">
        <w:rPr>
          <w:spacing w:val="-3"/>
        </w:rPr>
        <w:t xml:space="preserve"> </w:t>
      </w:r>
      <w:r w:rsidRPr="005457DD">
        <w:t>not</w:t>
      </w:r>
      <w:r w:rsidRPr="005457DD">
        <w:rPr>
          <w:spacing w:val="-2"/>
        </w:rPr>
        <w:t xml:space="preserve"> </w:t>
      </w:r>
      <w:r w:rsidRPr="005457DD">
        <w:t>include</w:t>
      </w:r>
      <w:r w:rsidRPr="005457DD">
        <w:rPr>
          <w:spacing w:val="-2"/>
        </w:rPr>
        <w:t xml:space="preserve"> </w:t>
      </w:r>
      <w:r w:rsidRPr="005457DD">
        <w:t>accessory</w:t>
      </w:r>
      <w:r w:rsidRPr="005457DD">
        <w:rPr>
          <w:spacing w:val="-3"/>
        </w:rPr>
        <w:t xml:space="preserve"> </w:t>
      </w:r>
      <w:r w:rsidRPr="005457DD">
        <w:t>livestock,</w:t>
      </w:r>
      <w:r w:rsidRPr="005457DD">
        <w:rPr>
          <w:spacing w:val="-7"/>
        </w:rPr>
        <w:t xml:space="preserve"> </w:t>
      </w:r>
      <w:r w:rsidRPr="005457DD">
        <w:t>or</w:t>
      </w:r>
      <w:r w:rsidRPr="005457DD">
        <w:rPr>
          <w:spacing w:val="-4"/>
        </w:rPr>
        <w:t xml:space="preserve"> </w:t>
      </w:r>
      <w:r w:rsidRPr="005457DD">
        <w:t>agricultural</w:t>
      </w:r>
      <w:r w:rsidRPr="005457DD">
        <w:rPr>
          <w:spacing w:val="-6"/>
        </w:rPr>
        <w:t xml:space="preserve"> </w:t>
      </w:r>
      <w:r w:rsidRPr="005457DD">
        <w:t xml:space="preserve">uses otherwise defined by the </w:t>
      </w:r>
      <w:r w:rsidR="0078408A" w:rsidRPr="005457DD">
        <w:t>Municipality of West Elgin</w:t>
      </w:r>
      <w:r w:rsidRPr="005457DD">
        <w:t>’s Zoning By-law.</w:t>
      </w:r>
    </w:p>
    <w:p w14:paraId="4DFD69BE" w14:textId="67687541" w:rsidR="00F00AD0" w:rsidRPr="005457DD" w:rsidRDefault="00F00AD0" w:rsidP="005457DD">
      <w:pPr>
        <w:pStyle w:val="BodyText"/>
        <w:ind w:left="140" w:right="168"/>
        <w:jc w:val="both"/>
      </w:pPr>
      <w:r w:rsidRPr="005457DD">
        <w:rPr>
          <w:b/>
        </w:rPr>
        <w:t>“Clerk”</w:t>
      </w:r>
      <w:r w:rsidRPr="005457DD">
        <w:rPr>
          <w:b/>
          <w:spacing w:val="-4"/>
        </w:rPr>
        <w:t xml:space="preserve"> </w:t>
      </w:r>
      <w:r w:rsidRPr="005457DD">
        <w:t>means</w:t>
      </w:r>
      <w:r w:rsidRPr="005457DD">
        <w:rPr>
          <w:spacing w:val="-2"/>
        </w:rPr>
        <w:t xml:space="preserve"> </w:t>
      </w:r>
      <w:r w:rsidRPr="005457DD">
        <w:t>the</w:t>
      </w:r>
      <w:r w:rsidRPr="005457DD">
        <w:rPr>
          <w:spacing w:val="-1"/>
        </w:rPr>
        <w:t xml:space="preserve"> </w:t>
      </w:r>
      <w:r w:rsidRPr="005457DD">
        <w:t>Clerk</w:t>
      </w:r>
      <w:r w:rsidRPr="005457DD">
        <w:rPr>
          <w:spacing w:val="-2"/>
        </w:rPr>
        <w:t xml:space="preserve"> </w:t>
      </w:r>
      <w:r w:rsidRPr="005457DD">
        <w:t>of</w:t>
      </w:r>
      <w:r w:rsidRPr="005457DD">
        <w:rPr>
          <w:spacing w:val="-1"/>
        </w:rPr>
        <w:t xml:space="preserve"> </w:t>
      </w:r>
      <w:r w:rsidRPr="005457DD">
        <w:t>the</w:t>
      </w:r>
      <w:r w:rsidRPr="005457DD">
        <w:rPr>
          <w:spacing w:val="-1"/>
        </w:rPr>
        <w:t xml:space="preserve"> </w:t>
      </w:r>
      <w:r w:rsidRPr="005457DD">
        <w:t>Corporation</w:t>
      </w:r>
      <w:r w:rsidRPr="005457DD">
        <w:rPr>
          <w:spacing w:val="-3"/>
        </w:rPr>
        <w:t xml:space="preserve"> </w:t>
      </w:r>
      <w:r w:rsidRPr="005457DD">
        <w:t>of</w:t>
      </w:r>
      <w:r w:rsidRPr="005457DD">
        <w:rPr>
          <w:spacing w:val="-4"/>
        </w:rPr>
        <w:t xml:space="preserve"> </w:t>
      </w:r>
      <w:r w:rsidRPr="005457DD">
        <w:t>the</w:t>
      </w:r>
      <w:r w:rsidRPr="005457DD">
        <w:rPr>
          <w:spacing w:val="-1"/>
        </w:rPr>
        <w:t xml:space="preserve"> </w:t>
      </w:r>
      <w:r w:rsidR="005E514F" w:rsidRPr="005457DD">
        <w:t>Municipality of West Elgin</w:t>
      </w:r>
      <w:r w:rsidR="005E514F" w:rsidRPr="005457DD">
        <w:rPr>
          <w:spacing w:val="-4"/>
        </w:rPr>
        <w:t xml:space="preserve"> </w:t>
      </w:r>
      <w:r w:rsidRPr="005457DD">
        <w:t>or</w:t>
      </w:r>
      <w:r w:rsidRPr="005457DD">
        <w:rPr>
          <w:spacing w:val="-5"/>
        </w:rPr>
        <w:t xml:space="preserve"> </w:t>
      </w:r>
      <w:r w:rsidRPr="005457DD">
        <w:t xml:space="preserve">their </w:t>
      </w:r>
      <w:r w:rsidRPr="005457DD">
        <w:rPr>
          <w:spacing w:val="-2"/>
        </w:rPr>
        <w:t>designate.</w:t>
      </w:r>
    </w:p>
    <w:p w14:paraId="0DCE8D72" w14:textId="77777777" w:rsidR="00F00AD0" w:rsidRPr="005457DD" w:rsidRDefault="00F00AD0" w:rsidP="005457DD">
      <w:pPr>
        <w:pStyle w:val="BodyText"/>
        <w:ind w:left="140" w:right="61"/>
        <w:jc w:val="both"/>
      </w:pPr>
      <w:r w:rsidRPr="005457DD">
        <w:rPr>
          <w:b/>
        </w:rPr>
        <w:t xml:space="preserve">“Coop” </w:t>
      </w:r>
      <w:r w:rsidRPr="005457DD">
        <w:t>means a fully enclosed weatherproof and ventilated building where hens are kept</w:t>
      </w:r>
      <w:r w:rsidRPr="005457DD">
        <w:rPr>
          <w:spacing w:val="-4"/>
        </w:rPr>
        <w:t xml:space="preserve"> </w:t>
      </w:r>
      <w:r w:rsidRPr="005457DD">
        <w:lastRenderedPageBreak/>
        <w:t>and</w:t>
      </w:r>
      <w:r w:rsidRPr="005457DD">
        <w:rPr>
          <w:spacing w:val="-3"/>
        </w:rPr>
        <w:t xml:space="preserve"> </w:t>
      </w:r>
      <w:r w:rsidRPr="005457DD">
        <w:t>which</w:t>
      </w:r>
      <w:r w:rsidRPr="005457DD">
        <w:rPr>
          <w:spacing w:val="-2"/>
        </w:rPr>
        <w:t xml:space="preserve"> </w:t>
      </w:r>
      <w:r w:rsidRPr="005457DD">
        <w:t>the</w:t>
      </w:r>
      <w:r w:rsidRPr="005457DD">
        <w:rPr>
          <w:spacing w:val="-2"/>
        </w:rPr>
        <w:t xml:space="preserve"> </w:t>
      </w:r>
      <w:r w:rsidRPr="005457DD">
        <w:t>interior</w:t>
      </w:r>
      <w:r w:rsidRPr="005457DD">
        <w:rPr>
          <w:spacing w:val="-3"/>
        </w:rPr>
        <w:t xml:space="preserve"> </w:t>
      </w:r>
      <w:r w:rsidRPr="005457DD">
        <w:t>of</w:t>
      </w:r>
      <w:r w:rsidRPr="005457DD">
        <w:rPr>
          <w:spacing w:val="-2"/>
        </w:rPr>
        <w:t xml:space="preserve"> </w:t>
      </w:r>
      <w:r w:rsidRPr="005457DD">
        <w:t>includes</w:t>
      </w:r>
      <w:r w:rsidRPr="005457DD">
        <w:rPr>
          <w:spacing w:val="-3"/>
        </w:rPr>
        <w:t xml:space="preserve"> </w:t>
      </w:r>
      <w:r w:rsidRPr="005457DD">
        <w:t>nest</w:t>
      </w:r>
      <w:r w:rsidRPr="005457DD">
        <w:rPr>
          <w:spacing w:val="-2"/>
        </w:rPr>
        <w:t xml:space="preserve"> </w:t>
      </w:r>
      <w:r w:rsidRPr="005457DD">
        <w:t>boxes</w:t>
      </w:r>
      <w:r w:rsidRPr="005457DD">
        <w:rPr>
          <w:spacing w:val="-3"/>
        </w:rPr>
        <w:t xml:space="preserve"> </w:t>
      </w:r>
      <w:r w:rsidRPr="005457DD">
        <w:t>for</w:t>
      </w:r>
      <w:r w:rsidRPr="005457DD">
        <w:rPr>
          <w:spacing w:val="-3"/>
        </w:rPr>
        <w:t xml:space="preserve"> </w:t>
      </w:r>
      <w:r w:rsidRPr="005457DD">
        <w:t>egg</w:t>
      </w:r>
      <w:r w:rsidRPr="005457DD">
        <w:rPr>
          <w:spacing w:val="-2"/>
        </w:rPr>
        <w:t xml:space="preserve"> </w:t>
      </w:r>
      <w:r w:rsidRPr="005457DD">
        <w:t>laying,</w:t>
      </w:r>
      <w:r w:rsidRPr="005457DD">
        <w:rPr>
          <w:spacing w:val="-4"/>
        </w:rPr>
        <w:t xml:space="preserve"> </w:t>
      </w:r>
      <w:r w:rsidRPr="005457DD">
        <w:t>perches</w:t>
      </w:r>
      <w:r w:rsidRPr="005457DD">
        <w:rPr>
          <w:spacing w:val="-3"/>
        </w:rPr>
        <w:t xml:space="preserve"> </w:t>
      </w:r>
      <w:r w:rsidRPr="005457DD">
        <w:t>for</w:t>
      </w:r>
      <w:r w:rsidRPr="005457DD">
        <w:rPr>
          <w:spacing w:val="-3"/>
        </w:rPr>
        <w:t xml:space="preserve"> </w:t>
      </w:r>
      <w:r w:rsidRPr="005457DD">
        <w:t>the</w:t>
      </w:r>
      <w:r w:rsidRPr="005457DD">
        <w:rPr>
          <w:spacing w:val="-3"/>
        </w:rPr>
        <w:t xml:space="preserve"> </w:t>
      </w:r>
      <w:r w:rsidRPr="005457DD">
        <w:t>hens</w:t>
      </w:r>
      <w:r w:rsidRPr="005457DD">
        <w:rPr>
          <w:spacing w:val="-3"/>
        </w:rPr>
        <w:t xml:space="preserve"> </w:t>
      </w:r>
      <w:r w:rsidRPr="005457DD">
        <w:t>to sleep on, and food and water containers.</w:t>
      </w:r>
    </w:p>
    <w:p w14:paraId="481505B6" w14:textId="694CB2DA" w:rsidR="00F00AD0" w:rsidRPr="005457DD" w:rsidRDefault="00F00AD0" w:rsidP="005457DD">
      <w:pPr>
        <w:pStyle w:val="BodyText"/>
        <w:ind w:left="140"/>
        <w:jc w:val="both"/>
      </w:pPr>
      <w:r w:rsidRPr="005457DD">
        <w:rPr>
          <w:b/>
        </w:rPr>
        <w:t>“Council”</w:t>
      </w:r>
      <w:r w:rsidRPr="005457DD">
        <w:rPr>
          <w:b/>
          <w:spacing w:val="-3"/>
        </w:rPr>
        <w:t xml:space="preserve"> </w:t>
      </w:r>
      <w:r w:rsidRPr="005457DD">
        <w:t>means</w:t>
      </w:r>
      <w:r w:rsidRPr="005457DD">
        <w:rPr>
          <w:spacing w:val="-5"/>
        </w:rPr>
        <w:t xml:space="preserve"> </w:t>
      </w:r>
      <w:r w:rsidRPr="005457DD">
        <w:t>the</w:t>
      </w:r>
      <w:r w:rsidRPr="005457DD">
        <w:rPr>
          <w:spacing w:val="-3"/>
        </w:rPr>
        <w:t xml:space="preserve"> </w:t>
      </w:r>
      <w:r w:rsidRPr="005457DD">
        <w:t>Council</w:t>
      </w:r>
      <w:r w:rsidRPr="005457DD">
        <w:rPr>
          <w:spacing w:val="-3"/>
        </w:rPr>
        <w:t xml:space="preserve"> </w:t>
      </w:r>
      <w:r w:rsidRPr="005457DD">
        <w:t>of</w:t>
      </w:r>
      <w:r w:rsidRPr="005457DD">
        <w:rPr>
          <w:spacing w:val="-4"/>
        </w:rPr>
        <w:t xml:space="preserve"> </w:t>
      </w:r>
      <w:r w:rsidRPr="005457DD">
        <w:t>the</w:t>
      </w:r>
      <w:r w:rsidRPr="005457DD">
        <w:rPr>
          <w:spacing w:val="-5"/>
        </w:rPr>
        <w:t xml:space="preserve"> </w:t>
      </w:r>
      <w:r w:rsidRPr="005457DD">
        <w:t>Corporation</w:t>
      </w:r>
      <w:r w:rsidRPr="005457DD">
        <w:rPr>
          <w:spacing w:val="-1"/>
        </w:rPr>
        <w:t xml:space="preserve"> </w:t>
      </w:r>
      <w:r w:rsidRPr="005457DD">
        <w:t>of</w:t>
      </w:r>
      <w:r w:rsidRPr="005457DD">
        <w:rPr>
          <w:spacing w:val="-2"/>
        </w:rPr>
        <w:t xml:space="preserve"> </w:t>
      </w:r>
      <w:r w:rsidRPr="005457DD">
        <w:t>the</w:t>
      </w:r>
      <w:r w:rsidRPr="005457DD">
        <w:rPr>
          <w:spacing w:val="-2"/>
        </w:rPr>
        <w:t xml:space="preserve"> </w:t>
      </w:r>
      <w:r w:rsidR="005E514F" w:rsidRPr="005457DD">
        <w:t>Municipality of West Elgin</w:t>
      </w:r>
      <w:r w:rsidRPr="005457DD">
        <w:rPr>
          <w:spacing w:val="-2"/>
        </w:rPr>
        <w:t>.</w:t>
      </w:r>
    </w:p>
    <w:p w14:paraId="6988F2E7" w14:textId="77777777" w:rsidR="00F00AD0" w:rsidRPr="005457DD" w:rsidRDefault="00F00AD0" w:rsidP="005457DD">
      <w:pPr>
        <w:pStyle w:val="BodyText"/>
        <w:ind w:left="140" w:right="168"/>
        <w:jc w:val="both"/>
      </w:pPr>
      <w:r w:rsidRPr="005457DD">
        <w:rPr>
          <w:b/>
        </w:rPr>
        <w:t xml:space="preserve">“Dwelling” </w:t>
      </w:r>
      <w:r w:rsidRPr="005457DD">
        <w:t>means one or more rooms in a building, designed as, or intended as, or capable of being used or occupied as a single independent housekeeping unit and containing living, sleeping, sanitary and food preparation facilities or facilities for the installation</w:t>
      </w:r>
      <w:r w:rsidRPr="005457DD">
        <w:rPr>
          <w:spacing w:val="-4"/>
        </w:rPr>
        <w:t xml:space="preserve"> </w:t>
      </w:r>
      <w:r w:rsidRPr="005457DD">
        <w:t>of</w:t>
      </w:r>
      <w:r w:rsidRPr="005457DD">
        <w:rPr>
          <w:spacing w:val="-2"/>
        </w:rPr>
        <w:t xml:space="preserve"> </w:t>
      </w:r>
      <w:r w:rsidRPr="005457DD">
        <w:t>kitchen</w:t>
      </w:r>
      <w:r w:rsidRPr="005457DD">
        <w:rPr>
          <w:spacing w:val="-2"/>
        </w:rPr>
        <w:t xml:space="preserve"> </w:t>
      </w:r>
      <w:r w:rsidRPr="005457DD">
        <w:t>equipment</w:t>
      </w:r>
      <w:r w:rsidRPr="005457DD">
        <w:rPr>
          <w:spacing w:val="-2"/>
        </w:rPr>
        <w:t xml:space="preserve"> </w:t>
      </w:r>
      <w:r w:rsidRPr="005457DD">
        <w:t>and</w:t>
      </w:r>
      <w:r w:rsidRPr="005457DD">
        <w:rPr>
          <w:spacing w:val="-4"/>
        </w:rPr>
        <w:t xml:space="preserve"> </w:t>
      </w:r>
      <w:r w:rsidRPr="005457DD">
        <w:t>has</w:t>
      </w:r>
      <w:r w:rsidRPr="005457DD">
        <w:rPr>
          <w:spacing w:val="-5"/>
        </w:rPr>
        <w:t xml:space="preserve"> </w:t>
      </w:r>
      <w:r w:rsidRPr="005457DD">
        <w:t>an</w:t>
      </w:r>
      <w:r w:rsidRPr="005457DD">
        <w:rPr>
          <w:spacing w:val="-2"/>
        </w:rPr>
        <w:t xml:space="preserve"> </w:t>
      </w:r>
      <w:r w:rsidRPr="005457DD">
        <w:t>independent</w:t>
      </w:r>
      <w:r w:rsidRPr="005457DD">
        <w:rPr>
          <w:spacing w:val="-2"/>
        </w:rPr>
        <w:t xml:space="preserve"> </w:t>
      </w:r>
      <w:r w:rsidRPr="005457DD">
        <w:t>entrance.</w:t>
      </w:r>
      <w:r w:rsidRPr="005457DD">
        <w:rPr>
          <w:spacing w:val="-5"/>
        </w:rPr>
        <w:t xml:space="preserve"> </w:t>
      </w:r>
      <w:r w:rsidRPr="005457DD">
        <w:t>For</w:t>
      </w:r>
      <w:r w:rsidRPr="005457DD">
        <w:rPr>
          <w:spacing w:val="-4"/>
        </w:rPr>
        <w:t xml:space="preserve"> </w:t>
      </w:r>
      <w:r w:rsidRPr="005457DD">
        <w:t>the</w:t>
      </w:r>
      <w:r w:rsidRPr="005457DD">
        <w:rPr>
          <w:spacing w:val="-4"/>
        </w:rPr>
        <w:t xml:space="preserve"> </w:t>
      </w:r>
      <w:r w:rsidRPr="005457DD">
        <w:t>purpose</w:t>
      </w:r>
      <w:r w:rsidRPr="005457DD">
        <w:rPr>
          <w:spacing w:val="-4"/>
        </w:rPr>
        <w:t xml:space="preserve"> </w:t>
      </w:r>
      <w:r w:rsidRPr="005457DD">
        <w:t>of this By-law, a dwelling unit does not include any commercial accommodation or a recreational trailer.</w:t>
      </w:r>
    </w:p>
    <w:p w14:paraId="45DB7550" w14:textId="77777777" w:rsidR="00F00AD0" w:rsidRPr="005457DD" w:rsidRDefault="00F00AD0" w:rsidP="005457DD">
      <w:pPr>
        <w:pStyle w:val="BodyText"/>
        <w:ind w:left="140"/>
        <w:jc w:val="both"/>
      </w:pPr>
      <w:r w:rsidRPr="005457DD">
        <w:rPr>
          <w:b/>
        </w:rPr>
        <w:t>“Hen”</w:t>
      </w:r>
      <w:r w:rsidRPr="005457DD">
        <w:rPr>
          <w:b/>
          <w:spacing w:val="-3"/>
        </w:rPr>
        <w:t xml:space="preserve"> </w:t>
      </w:r>
      <w:r w:rsidRPr="005457DD">
        <w:t>means</w:t>
      </w:r>
      <w:r w:rsidRPr="005457DD">
        <w:rPr>
          <w:spacing w:val="-4"/>
        </w:rPr>
        <w:t xml:space="preserve"> </w:t>
      </w:r>
      <w:r w:rsidRPr="005457DD">
        <w:t>a</w:t>
      </w:r>
      <w:r w:rsidRPr="005457DD">
        <w:rPr>
          <w:spacing w:val="-1"/>
        </w:rPr>
        <w:t xml:space="preserve"> </w:t>
      </w:r>
      <w:r w:rsidRPr="005457DD">
        <w:t>domesticated</w:t>
      </w:r>
      <w:r w:rsidRPr="005457DD">
        <w:rPr>
          <w:spacing w:val="-3"/>
        </w:rPr>
        <w:t xml:space="preserve"> </w:t>
      </w:r>
      <w:r w:rsidRPr="005457DD">
        <w:t>female</w:t>
      </w:r>
      <w:r w:rsidRPr="005457DD">
        <w:rPr>
          <w:spacing w:val="-3"/>
        </w:rPr>
        <w:t xml:space="preserve"> chicken</w:t>
      </w:r>
      <w:r w:rsidRPr="005457DD">
        <w:rPr>
          <w:spacing w:val="-1"/>
        </w:rPr>
        <w:t xml:space="preserve"> </w:t>
      </w:r>
      <w:r w:rsidRPr="005457DD">
        <w:t>that</w:t>
      </w:r>
      <w:r w:rsidRPr="005457DD">
        <w:rPr>
          <w:spacing w:val="-1"/>
        </w:rPr>
        <w:t xml:space="preserve"> </w:t>
      </w:r>
      <w:r w:rsidRPr="005457DD">
        <w:t>is</w:t>
      </w:r>
      <w:r w:rsidRPr="005457DD">
        <w:rPr>
          <w:spacing w:val="-2"/>
        </w:rPr>
        <w:t xml:space="preserve"> </w:t>
      </w:r>
      <w:r w:rsidRPr="005457DD">
        <w:t>at</w:t>
      </w:r>
      <w:r w:rsidRPr="005457DD">
        <w:rPr>
          <w:spacing w:val="-1"/>
        </w:rPr>
        <w:t xml:space="preserve"> </w:t>
      </w:r>
      <w:r w:rsidRPr="005457DD">
        <w:t>least</w:t>
      </w:r>
      <w:r w:rsidRPr="005457DD">
        <w:rPr>
          <w:spacing w:val="-1"/>
        </w:rPr>
        <w:t xml:space="preserve"> </w:t>
      </w:r>
      <w:r w:rsidRPr="005457DD">
        <w:t>four</w:t>
      </w:r>
      <w:r w:rsidRPr="005457DD">
        <w:rPr>
          <w:spacing w:val="-4"/>
        </w:rPr>
        <w:t xml:space="preserve"> </w:t>
      </w:r>
      <w:r w:rsidRPr="005457DD">
        <w:t>months</w:t>
      </w:r>
      <w:r w:rsidRPr="005457DD">
        <w:rPr>
          <w:spacing w:val="-4"/>
        </w:rPr>
        <w:t xml:space="preserve"> old.</w:t>
      </w:r>
    </w:p>
    <w:p w14:paraId="5F94EC75" w14:textId="77777777" w:rsidR="005E514F" w:rsidRPr="005457DD" w:rsidRDefault="005E514F" w:rsidP="005457DD">
      <w:pPr>
        <w:pStyle w:val="BodyText"/>
        <w:spacing w:before="251"/>
        <w:ind w:left="140"/>
        <w:jc w:val="both"/>
      </w:pPr>
      <w:r w:rsidRPr="005457DD">
        <w:rPr>
          <w:b/>
        </w:rPr>
        <w:t>“Municipality”</w:t>
      </w:r>
      <w:r w:rsidRPr="005457DD">
        <w:rPr>
          <w:b/>
          <w:spacing w:val="-5"/>
        </w:rPr>
        <w:t xml:space="preserve"> </w:t>
      </w:r>
      <w:r w:rsidRPr="005457DD">
        <w:t>means</w:t>
      </w:r>
      <w:r w:rsidRPr="005457DD">
        <w:rPr>
          <w:spacing w:val="-4"/>
        </w:rPr>
        <w:t xml:space="preserve"> </w:t>
      </w:r>
      <w:r w:rsidRPr="005457DD">
        <w:t>the</w:t>
      </w:r>
      <w:r w:rsidRPr="005457DD">
        <w:rPr>
          <w:spacing w:val="-1"/>
        </w:rPr>
        <w:t xml:space="preserve"> </w:t>
      </w:r>
      <w:r w:rsidRPr="005457DD">
        <w:t>Corporation</w:t>
      </w:r>
      <w:r w:rsidRPr="005457DD">
        <w:rPr>
          <w:spacing w:val="-3"/>
        </w:rPr>
        <w:t xml:space="preserve"> </w:t>
      </w:r>
      <w:r w:rsidRPr="005457DD">
        <w:t>of</w:t>
      </w:r>
      <w:r w:rsidRPr="005457DD">
        <w:rPr>
          <w:spacing w:val="-2"/>
        </w:rPr>
        <w:t xml:space="preserve"> </w:t>
      </w:r>
      <w:r w:rsidRPr="005457DD">
        <w:t>the</w:t>
      </w:r>
      <w:r w:rsidRPr="005457DD">
        <w:rPr>
          <w:spacing w:val="-1"/>
        </w:rPr>
        <w:t xml:space="preserve"> </w:t>
      </w:r>
      <w:r w:rsidRPr="005457DD">
        <w:t>Municipality of West Elgin</w:t>
      </w:r>
      <w:r w:rsidRPr="005457DD">
        <w:rPr>
          <w:spacing w:val="-2"/>
        </w:rPr>
        <w:t>.</w:t>
      </w:r>
    </w:p>
    <w:p w14:paraId="4DC87DA8" w14:textId="586FCD00" w:rsidR="00F00AD0" w:rsidRPr="005457DD" w:rsidRDefault="00F00AD0" w:rsidP="005457DD">
      <w:pPr>
        <w:pStyle w:val="BodyText"/>
        <w:ind w:left="140" w:right="200"/>
        <w:jc w:val="both"/>
      </w:pPr>
      <w:r w:rsidRPr="005457DD">
        <w:rPr>
          <w:b/>
        </w:rPr>
        <w:t xml:space="preserve">“Officer” </w:t>
      </w:r>
      <w:r w:rsidRPr="005457DD">
        <w:t>means a Police Officer or an Animal Control Officer, a By-law Enforcement / Municipal</w:t>
      </w:r>
      <w:r w:rsidRPr="005457DD">
        <w:rPr>
          <w:spacing w:val="-4"/>
        </w:rPr>
        <w:t xml:space="preserve"> </w:t>
      </w:r>
      <w:r w:rsidRPr="005457DD">
        <w:t>Law</w:t>
      </w:r>
      <w:r w:rsidRPr="005457DD">
        <w:rPr>
          <w:spacing w:val="-3"/>
        </w:rPr>
        <w:t xml:space="preserve"> </w:t>
      </w:r>
      <w:r w:rsidRPr="005457DD">
        <w:t>Enforcement</w:t>
      </w:r>
      <w:r w:rsidRPr="005457DD">
        <w:rPr>
          <w:spacing w:val="-3"/>
        </w:rPr>
        <w:t xml:space="preserve"> </w:t>
      </w:r>
      <w:r w:rsidRPr="005457DD">
        <w:t>Officer</w:t>
      </w:r>
      <w:r w:rsidRPr="005457DD">
        <w:rPr>
          <w:spacing w:val="-4"/>
        </w:rPr>
        <w:t xml:space="preserve"> </w:t>
      </w:r>
      <w:r w:rsidRPr="005457DD">
        <w:t>for</w:t>
      </w:r>
      <w:r w:rsidRPr="005457DD">
        <w:rPr>
          <w:spacing w:val="-4"/>
        </w:rPr>
        <w:t xml:space="preserve"> </w:t>
      </w:r>
      <w:r w:rsidRPr="005457DD">
        <w:t>the</w:t>
      </w:r>
      <w:r w:rsidRPr="005457DD">
        <w:rPr>
          <w:spacing w:val="-3"/>
        </w:rPr>
        <w:t xml:space="preserve"> </w:t>
      </w:r>
      <w:r w:rsidR="005E514F" w:rsidRPr="005457DD">
        <w:t>Municipality of West Elgin</w:t>
      </w:r>
      <w:r w:rsidRPr="005457DD">
        <w:t>,</w:t>
      </w:r>
      <w:r w:rsidRPr="005457DD">
        <w:rPr>
          <w:spacing w:val="-5"/>
        </w:rPr>
        <w:t xml:space="preserve"> </w:t>
      </w:r>
      <w:r w:rsidRPr="005457DD">
        <w:t>or</w:t>
      </w:r>
      <w:r w:rsidRPr="005457DD">
        <w:rPr>
          <w:spacing w:val="-4"/>
        </w:rPr>
        <w:t xml:space="preserve"> </w:t>
      </w:r>
      <w:r w:rsidRPr="005457DD">
        <w:t>anyone</w:t>
      </w:r>
      <w:r w:rsidRPr="005457DD">
        <w:rPr>
          <w:spacing w:val="-4"/>
        </w:rPr>
        <w:t xml:space="preserve"> </w:t>
      </w:r>
      <w:r w:rsidRPr="005457DD">
        <w:t>working under his/her authority.</w:t>
      </w:r>
    </w:p>
    <w:p w14:paraId="1F897950" w14:textId="77777777" w:rsidR="00F00AD0" w:rsidRPr="005457DD" w:rsidRDefault="00F00AD0" w:rsidP="005457DD">
      <w:pPr>
        <w:pStyle w:val="BodyText"/>
        <w:spacing w:before="241"/>
        <w:ind w:left="140" w:right="200"/>
        <w:jc w:val="both"/>
      </w:pPr>
      <w:r w:rsidRPr="005457DD">
        <w:rPr>
          <w:b/>
        </w:rPr>
        <w:t>“Outdoor</w:t>
      </w:r>
      <w:r w:rsidRPr="005457DD">
        <w:rPr>
          <w:b/>
          <w:spacing w:val="-3"/>
        </w:rPr>
        <w:t xml:space="preserve"> </w:t>
      </w:r>
      <w:r w:rsidRPr="005457DD">
        <w:rPr>
          <w:b/>
        </w:rPr>
        <w:t>Run”</w:t>
      </w:r>
      <w:r w:rsidRPr="005457DD">
        <w:rPr>
          <w:b/>
          <w:spacing w:val="-3"/>
        </w:rPr>
        <w:t xml:space="preserve"> </w:t>
      </w:r>
      <w:r w:rsidRPr="005457DD">
        <w:t>means</w:t>
      </w:r>
      <w:r w:rsidRPr="005457DD">
        <w:rPr>
          <w:spacing w:val="-3"/>
        </w:rPr>
        <w:t xml:space="preserve"> </w:t>
      </w:r>
      <w:r w:rsidRPr="005457DD">
        <w:t>an</w:t>
      </w:r>
      <w:r w:rsidRPr="005457DD">
        <w:rPr>
          <w:spacing w:val="-4"/>
        </w:rPr>
        <w:t xml:space="preserve"> </w:t>
      </w:r>
      <w:r w:rsidRPr="005457DD">
        <w:t>area</w:t>
      </w:r>
      <w:r w:rsidRPr="005457DD">
        <w:rPr>
          <w:spacing w:val="-4"/>
        </w:rPr>
        <w:t xml:space="preserve"> </w:t>
      </w:r>
      <w:r w:rsidRPr="005457DD">
        <w:t>enclosed</w:t>
      </w:r>
      <w:r w:rsidRPr="005457DD">
        <w:rPr>
          <w:spacing w:val="-4"/>
        </w:rPr>
        <w:t xml:space="preserve"> </w:t>
      </w:r>
      <w:r w:rsidRPr="005457DD">
        <w:t>by</w:t>
      </w:r>
      <w:r w:rsidRPr="005457DD">
        <w:rPr>
          <w:spacing w:val="-5"/>
        </w:rPr>
        <w:t xml:space="preserve"> </w:t>
      </w:r>
      <w:r w:rsidRPr="005457DD">
        <w:t>wire</w:t>
      </w:r>
      <w:r w:rsidRPr="005457DD">
        <w:rPr>
          <w:spacing w:val="-2"/>
        </w:rPr>
        <w:t xml:space="preserve"> </w:t>
      </w:r>
      <w:r w:rsidRPr="005457DD">
        <w:t>screen</w:t>
      </w:r>
      <w:r w:rsidRPr="005457DD">
        <w:rPr>
          <w:spacing w:val="-2"/>
        </w:rPr>
        <w:t xml:space="preserve"> </w:t>
      </w:r>
      <w:r w:rsidRPr="005457DD">
        <w:t>intended</w:t>
      </w:r>
      <w:r w:rsidRPr="005457DD">
        <w:rPr>
          <w:spacing w:val="-4"/>
        </w:rPr>
        <w:t xml:space="preserve"> </w:t>
      </w:r>
      <w:r w:rsidRPr="005457DD">
        <w:t>for</w:t>
      </w:r>
      <w:r w:rsidRPr="005457DD">
        <w:rPr>
          <w:spacing w:val="-4"/>
        </w:rPr>
        <w:t xml:space="preserve"> </w:t>
      </w:r>
      <w:r w:rsidRPr="005457DD">
        <w:t>permitting</w:t>
      </w:r>
      <w:r w:rsidRPr="005457DD">
        <w:rPr>
          <w:spacing w:val="-4"/>
        </w:rPr>
        <w:t xml:space="preserve"> </w:t>
      </w:r>
      <w:r w:rsidRPr="005457DD">
        <w:t>a</w:t>
      </w:r>
      <w:r w:rsidRPr="005457DD">
        <w:rPr>
          <w:spacing w:val="-2"/>
        </w:rPr>
        <w:t xml:space="preserve"> </w:t>
      </w:r>
      <w:r w:rsidRPr="005457DD">
        <w:t>hen or hens to be outdoors.</w:t>
      </w:r>
    </w:p>
    <w:p w14:paraId="77FFBF63" w14:textId="77777777" w:rsidR="00F00AD0" w:rsidRPr="005457DD" w:rsidRDefault="00F00AD0" w:rsidP="005457DD">
      <w:pPr>
        <w:pStyle w:val="BodyText"/>
        <w:ind w:left="140"/>
        <w:jc w:val="both"/>
      </w:pPr>
      <w:r w:rsidRPr="005457DD">
        <w:rPr>
          <w:b/>
        </w:rPr>
        <w:t>“Property”</w:t>
      </w:r>
      <w:r w:rsidRPr="005457DD">
        <w:rPr>
          <w:b/>
          <w:spacing w:val="-4"/>
        </w:rPr>
        <w:t xml:space="preserve"> </w:t>
      </w:r>
      <w:r w:rsidRPr="005457DD">
        <w:t>means</w:t>
      </w:r>
      <w:r w:rsidRPr="005457DD">
        <w:rPr>
          <w:spacing w:val="-2"/>
        </w:rPr>
        <w:t xml:space="preserve"> </w:t>
      </w:r>
      <w:r w:rsidRPr="005457DD">
        <w:t>a</w:t>
      </w:r>
      <w:r w:rsidRPr="005457DD">
        <w:rPr>
          <w:spacing w:val="-3"/>
        </w:rPr>
        <w:t xml:space="preserve"> </w:t>
      </w:r>
      <w:r w:rsidRPr="005457DD">
        <w:t>parcel</w:t>
      </w:r>
      <w:r w:rsidRPr="005457DD">
        <w:rPr>
          <w:spacing w:val="-1"/>
        </w:rPr>
        <w:t xml:space="preserve"> </w:t>
      </w:r>
      <w:r w:rsidRPr="005457DD">
        <w:t>of</w:t>
      </w:r>
      <w:r w:rsidRPr="005457DD">
        <w:rPr>
          <w:spacing w:val="-1"/>
        </w:rPr>
        <w:t xml:space="preserve"> </w:t>
      </w:r>
      <w:r w:rsidRPr="005457DD">
        <w:t>land</w:t>
      </w:r>
      <w:r w:rsidRPr="005457DD">
        <w:rPr>
          <w:spacing w:val="-3"/>
        </w:rPr>
        <w:t xml:space="preserve"> </w:t>
      </w:r>
      <w:r w:rsidRPr="005457DD">
        <w:t>and</w:t>
      </w:r>
      <w:r w:rsidRPr="005457DD">
        <w:rPr>
          <w:spacing w:val="-1"/>
        </w:rPr>
        <w:t xml:space="preserve"> </w:t>
      </w:r>
      <w:r w:rsidRPr="005457DD">
        <w:t>any</w:t>
      </w:r>
      <w:r w:rsidRPr="005457DD">
        <w:rPr>
          <w:spacing w:val="-1"/>
        </w:rPr>
        <w:t xml:space="preserve"> </w:t>
      </w:r>
      <w:r w:rsidRPr="005457DD">
        <w:t>buildings</w:t>
      </w:r>
      <w:r w:rsidRPr="005457DD">
        <w:rPr>
          <w:spacing w:val="-2"/>
        </w:rPr>
        <w:t xml:space="preserve"> </w:t>
      </w:r>
      <w:r w:rsidRPr="005457DD">
        <w:t>or</w:t>
      </w:r>
      <w:r w:rsidRPr="005457DD">
        <w:rPr>
          <w:spacing w:val="-5"/>
        </w:rPr>
        <w:t xml:space="preserve"> </w:t>
      </w:r>
      <w:r w:rsidRPr="005457DD">
        <w:t>other</w:t>
      </w:r>
      <w:r w:rsidRPr="005457DD">
        <w:rPr>
          <w:spacing w:val="-2"/>
        </w:rPr>
        <w:t xml:space="preserve"> </w:t>
      </w:r>
      <w:r w:rsidRPr="005457DD">
        <w:t>structures</w:t>
      </w:r>
      <w:r w:rsidRPr="005457DD">
        <w:rPr>
          <w:spacing w:val="-2"/>
        </w:rPr>
        <w:t xml:space="preserve"> </w:t>
      </w:r>
      <w:r w:rsidRPr="005457DD">
        <w:t>on</w:t>
      </w:r>
      <w:r w:rsidRPr="005457DD">
        <w:rPr>
          <w:spacing w:val="-3"/>
        </w:rPr>
        <w:t xml:space="preserve"> </w:t>
      </w:r>
      <w:r w:rsidRPr="005457DD">
        <w:t xml:space="preserve">the </w:t>
      </w:r>
      <w:r w:rsidRPr="005457DD">
        <w:rPr>
          <w:spacing w:val="-2"/>
        </w:rPr>
        <w:t>land.</w:t>
      </w:r>
    </w:p>
    <w:p w14:paraId="295E2430" w14:textId="43B33957" w:rsidR="00F00AD0" w:rsidRPr="005457DD" w:rsidRDefault="00F00AD0" w:rsidP="005457DD">
      <w:pPr>
        <w:pStyle w:val="BodyText"/>
        <w:ind w:left="140" w:right="168"/>
        <w:jc w:val="both"/>
      </w:pPr>
      <w:r w:rsidRPr="005457DD">
        <w:rPr>
          <w:b/>
        </w:rPr>
        <w:t>“Property</w:t>
      </w:r>
      <w:r w:rsidRPr="005457DD">
        <w:rPr>
          <w:b/>
          <w:spacing w:val="-3"/>
        </w:rPr>
        <w:t xml:space="preserve"> </w:t>
      </w:r>
      <w:r w:rsidRPr="005457DD">
        <w:rPr>
          <w:b/>
        </w:rPr>
        <w:t>Owner”</w:t>
      </w:r>
      <w:r w:rsidRPr="005457DD">
        <w:rPr>
          <w:b/>
          <w:spacing w:val="-6"/>
        </w:rPr>
        <w:t xml:space="preserve"> </w:t>
      </w:r>
      <w:r w:rsidRPr="005457DD">
        <w:t>means</w:t>
      </w:r>
      <w:r w:rsidRPr="005457DD">
        <w:rPr>
          <w:spacing w:val="-4"/>
        </w:rPr>
        <w:t xml:space="preserve"> </w:t>
      </w:r>
      <w:r w:rsidRPr="005457DD">
        <w:t>the</w:t>
      </w:r>
      <w:r w:rsidRPr="005457DD">
        <w:rPr>
          <w:spacing w:val="-3"/>
        </w:rPr>
        <w:t xml:space="preserve"> </w:t>
      </w:r>
      <w:r w:rsidRPr="005457DD">
        <w:t>registered</w:t>
      </w:r>
      <w:r w:rsidRPr="005457DD">
        <w:rPr>
          <w:spacing w:val="-5"/>
        </w:rPr>
        <w:t xml:space="preserve"> </w:t>
      </w:r>
      <w:r w:rsidRPr="005457DD">
        <w:t>owner(s)</w:t>
      </w:r>
      <w:r w:rsidRPr="005457DD">
        <w:rPr>
          <w:spacing w:val="-5"/>
        </w:rPr>
        <w:t xml:space="preserve"> </w:t>
      </w:r>
      <w:r w:rsidRPr="005457DD">
        <w:t>of</w:t>
      </w:r>
      <w:r w:rsidRPr="005457DD">
        <w:rPr>
          <w:spacing w:val="-3"/>
        </w:rPr>
        <w:t xml:space="preserve"> </w:t>
      </w:r>
      <w:r w:rsidRPr="005457DD">
        <w:t>a</w:t>
      </w:r>
      <w:r w:rsidRPr="005457DD">
        <w:rPr>
          <w:spacing w:val="-3"/>
        </w:rPr>
        <w:t xml:space="preserve"> </w:t>
      </w:r>
      <w:r w:rsidRPr="005457DD">
        <w:t>property</w:t>
      </w:r>
      <w:r w:rsidRPr="005457DD">
        <w:rPr>
          <w:spacing w:val="-4"/>
        </w:rPr>
        <w:t xml:space="preserve"> </w:t>
      </w:r>
      <w:r w:rsidRPr="005457DD">
        <w:t>within</w:t>
      </w:r>
      <w:r w:rsidRPr="005457DD">
        <w:rPr>
          <w:spacing w:val="-3"/>
        </w:rPr>
        <w:t xml:space="preserve"> </w:t>
      </w:r>
      <w:r w:rsidRPr="005457DD">
        <w:t>the</w:t>
      </w:r>
      <w:r w:rsidRPr="005457DD">
        <w:rPr>
          <w:spacing w:val="-3"/>
        </w:rPr>
        <w:t xml:space="preserve"> </w:t>
      </w:r>
      <w:r w:rsidR="005E514F" w:rsidRPr="005457DD">
        <w:t>Municipality of West Elgin</w:t>
      </w:r>
      <w:r w:rsidRPr="005457DD">
        <w:rPr>
          <w:spacing w:val="-2"/>
        </w:rPr>
        <w:t>.</w:t>
      </w:r>
    </w:p>
    <w:p w14:paraId="1B9F1C95" w14:textId="45AD1868" w:rsidR="00F00AD0" w:rsidRPr="005457DD" w:rsidRDefault="00F00AD0" w:rsidP="005457DD">
      <w:pPr>
        <w:pStyle w:val="BodyText"/>
        <w:ind w:left="140" w:right="168"/>
        <w:jc w:val="both"/>
      </w:pPr>
      <w:r w:rsidRPr="005457DD">
        <w:rPr>
          <w:b/>
        </w:rPr>
        <w:t>“Slaughtering”</w:t>
      </w:r>
      <w:r w:rsidRPr="005457DD">
        <w:rPr>
          <w:b/>
          <w:spacing w:val="-5"/>
        </w:rPr>
        <w:t xml:space="preserve"> </w:t>
      </w:r>
      <w:r w:rsidRPr="005457DD">
        <w:t>means</w:t>
      </w:r>
      <w:r w:rsidRPr="005457DD">
        <w:rPr>
          <w:spacing w:val="-3"/>
        </w:rPr>
        <w:t xml:space="preserve"> </w:t>
      </w:r>
      <w:r w:rsidRPr="005457DD">
        <w:t>the</w:t>
      </w:r>
      <w:r w:rsidRPr="005457DD">
        <w:rPr>
          <w:spacing w:val="-2"/>
        </w:rPr>
        <w:t xml:space="preserve"> </w:t>
      </w:r>
      <w:r w:rsidRPr="005457DD">
        <w:t>killing</w:t>
      </w:r>
      <w:r w:rsidRPr="005457DD">
        <w:rPr>
          <w:spacing w:val="-4"/>
        </w:rPr>
        <w:t xml:space="preserve"> </w:t>
      </w:r>
      <w:r w:rsidRPr="005457DD">
        <w:t>of</w:t>
      </w:r>
      <w:r w:rsidRPr="005457DD">
        <w:rPr>
          <w:spacing w:val="-2"/>
        </w:rPr>
        <w:t xml:space="preserve"> </w:t>
      </w:r>
      <w:r w:rsidRPr="005457DD">
        <w:t>livestock</w:t>
      </w:r>
      <w:r w:rsidRPr="005457DD">
        <w:rPr>
          <w:spacing w:val="-5"/>
        </w:rPr>
        <w:t xml:space="preserve"> </w:t>
      </w:r>
      <w:r w:rsidRPr="005457DD">
        <w:t>for</w:t>
      </w:r>
      <w:r w:rsidRPr="005457DD">
        <w:rPr>
          <w:spacing w:val="-4"/>
        </w:rPr>
        <w:t xml:space="preserve"> </w:t>
      </w:r>
      <w:r w:rsidRPr="005457DD">
        <w:t>purposes</w:t>
      </w:r>
      <w:r w:rsidRPr="005457DD">
        <w:rPr>
          <w:spacing w:val="-5"/>
        </w:rPr>
        <w:t xml:space="preserve"> </w:t>
      </w:r>
      <w:r w:rsidRPr="005457DD">
        <w:t>that</w:t>
      </w:r>
      <w:r w:rsidRPr="005457DD">
        <w:rPr>
          <w:spacing w:val="-2"/>
        </w:rPr>
        <w:t xml:space="preserve"> </w:t>
      </w:r>
      <w:r w:rsidRPr="005457DD">
        <w:t>include</w:t>
      </w:r>
      <w:r w:rsidRPr="005457DD">
        <w:rPr>
          <w:spacing w:val="-2"/>
        </w:rPr>
        <w:t xml:space="preserve"> </w:t>
      </w:r>
      <w:r w:rsidRPr="005457DD">
        <w:t>the</w:t>
      </w:r>
      <w:r w:rsidRPr="005457DD">
        <w:rPr>
          <w:spacing w:val="-4"/>
        </w:rPr>
        <w:t xml:space="preserve"> </w:t>
      </w:r>
      <w:r w:rsidRPr="005457DD">
        <w:t>use</w:t>
      </w:r>
      <w:r w:rsidRPr="005457DD">
        <w:rPr>
          <w:spacing w:val="-4"/>
        </w:rPr>
        <w:t xml:space="preserve"> </w:t>
      </w:r>
      <w:r w:rsidRPr="005457DD">
        <w:t>of</w:t>
      </w:r>
      <w:r w:rsidRPr="005457DD">
        <w:rPr>
          <w:spacing w:val="-5"/>
        </w:rPr>
        <w:t xml:space="preserve"> </w:t>
      </w:r>
      <w:r w:rsidRPr="005457DD">
        <w:t>meat for food</w:t>
      </w:r>
      <w:r w:rsidR="0052748D" w:rsidRPr="005457DD">
        <w:t>, which includes backyard hens for the purpose of this by-law.</w:t>
      </w:r>
    </w:p>
    <w:p w14:paraId="558208B0" w14:textId="70D4165F" w:rsidR="00F00AD0" w:rsidRPr="005457DD" w:rsidRDefault="00F00AD0" w:rsidP="005457DD">
      <w:pPr>
        <w:pStyle w:val="BodyText"/>
        <w:ind w:left="140" w:right="200"/>
        <w:jc w:val="both"/>
      </w:pPr>
      <w:r w:rsidRPr="005457DD">
        <w:rPr>
          <w:b/>
        </w:rPr>
        <w:t>“Zoning</w:t>
      </w:r>
      <w:r w:rsidRPr="005457DD">
        <w:rPr>
          <w:b/>
          <w:spacing w:val="-3"/>
        </w:rPr>
        <w:t xml:space="preserve"> </w:t>
      </w:r>
      <w:r w:rsidRPr="005457DD">
        <w:rPr>
          <w:b/>
        </w:rPr>
        <w:t>By-law”</w:t>
      </w:r>
      <w:r w:rsidRPr="005457DD">
        <w:rPr>
          <w:b/>
          <w:spacing w:val="-5"/>
        </w:rPr>
        <w:t xml:space="preserve"> </w:t>
      </w:r>
      <w:r w:rsidRPr="005457DD">
        <w:t>means</w:t>
      </w:r>
      <w:r w:rsidRPr="005457DD">
        <w:rPr>
          <w:spacing w:val="-3"/>
        </w:rPr>
        <w:t xml:space="preserve"> </w:t>
      </w:r>
      <w:r w:rsidRPr="005457DD">
        <w:t>a</w:t>
      </w:r>
      <w:r w:rsidRPr="005457DD">
        <w:rPr>
          <w:spacing w:val="-4"/>
        </w:rPr>
        <w:t xml:space="preserve"> </w:t>
      </w:r>
      <w:r w:rsidRPr="005457DD">
        <w:t>by-law</w:t>
      </w:r>
      <w:r w:rsidRPr="005457DD">
        <w:rPr>
          <w:spacing w:val="-3"/>
        </w:rPr>
        <w:t xml:space="preserve"> </w:t>
      </w:r>
      <w:r w:rsidRPr="005457DD">
        <w:t>passed</w:t>
      </w:r>
      <w:r w:rsidRPr="005457DD">
        <w:rPr>
          <w:spacing w:val="-4"/>
        </w:rPr>
        <w:t xml:space="preserve"> </w:t>
      </w:r>
      <w:r w:rsidRPr="005457DD">
        <w:t>under</w:t>
      </w:r>
      <w:r w:rsidRPr="005457DD">
        <w:rPr>
          <w:spacing w:val="-4"/>
        </w:rPr>
        <w:t xml:space="preserve"> </w:t>
      </w:r>
      <w:r w:rsidRPr="005457DD">
        <w:t>Section</w:t>
      </w:r>
      <w:r w:rsidRPr="005457DD">
        <w:rPr>
          <w:spacing w:val="-4"/>
        </w:rPr>
        <w:t xml:space="preserve"> </w:t>
      </w:r>
      <w:r w:rsidRPr="005457DD">
        <w:t>34</w:t>
      </w:r>
      <w:r w:rsidRPr="005457DD">
        <w:rPr>
          <w:spacing w:val="-4"/>
        </w:rPr>
        <w:t xml:space="preserve"> </w:t>
      </w:r>
      <w:r w:rsidRPr="005457DD">
        <w:t>of</w:t>
      </w:r>
      <w:r w:rsidRPr="005457DD">
        <w:rPr>
          <w:spacing w:val="-2"/>
        </w:rPr>
        <w:t xml:space="preserve"> </w:t>
      </w:r>
      <w:r w:rsidRPr="005457DD">
        <w:t>the</w:t>
      </w:r>
      <w:r w:rsidRPr="005457DD">
        <w:rPr>
          <w:spacing w:val="-4"/>
        </w:rPr>
        <w:t xml:space="preserve"> </w:t>
      </w:r>
      <w:r w:rsidRPr="005457DD">
        <w:t>Planning</w:t>
      </w:r>
      <w:r w:rsidRPr="005457DD">
        <w:rPr>
          <w:spacing w:val="-4"/>
        </w:rPr>
        <w:t xml:space="preserve"> </w:t>
      </w:r>
      <w:r w:rsidRPr="005457DD">
        <w:t>Act</w:t>
      </w:r>
      <w:r w:rsidRPr="005457DD">
        <w:rPr>
          <w:spacing w:val="-5"/>
        </w:rPr>
        <w:t xml:space="preserve"> </w:t>
      </w:r>
      <w:r w:rsidRPr="005457DD">
        <w:t xml:space="preserve">that regulates the use of land in the </w:t>
      </w:r>
      <w:r w:rsidR="005E514F" w:rsidRPr="005457DD">
        <w:t>Municipality</w:t>
      </w:r>
      <w:r w:rsidRPr="005457DD">
        <w:t xml:space="preserve"> of </w:t>
      </w:r>
      <w:r w:rsidR="00D830FD" w:rsidRPr="005457DD">
        <w:t>West Elgin</w:t>
      </w:r>
      <w:r w:rsidRPr="005457DD">
        <w:t>.</w:t>
      </w:r>
    </w:p>
    <w:p w14:paraId="78941F60" w14:textId="77777777" w:rsidR="00F00AD0" w:rsidRPr="005457DD" w:rsidRDefault="00F00AD0" w:rsidP="005457DD">
      <w:pPr>
        <w:pStyle w:val="BodyText"/>
        <w:spacing w:before="24"/>
        <w:jc w:val="both"/>
      </w:pPr>
    </w:p>
    <w:p w14:paraId="6584A51A" w14:textId="77777777" w:rsidR="00F00AD0" w:rsidRPr="005457DD" w:rsidRDefault="00F00AD0" w:rsidP="008A1CE0">
      <w:pPr>
        <w:pStyle w:val="Heading1"/>
        <w:numPr>
          <w:ilvl w:val="0"/>
          <w:numId w:val="17"/>
        </w:numPr>
        <w:tabs>
          <w:tab w:val="left" w:pos="859"/>
        </w:tabs>
        <w:ind w:left="859" w:hanging="859"/>
        <w:jc w:val="both"/>
      </w:pPr>
      <w:bookmarkStart w:id="1" w:name="2._Administration"/>
      <w:bookmarkEnd w:id="1"/>
      <w:r w:rsidRPr="005457DD">
        <w:rPr>
          <w:spacing w:val="-2"/>
        </w:rPr>
        <w:t>Administration</w:t>
      </w:r>
    </w:p>
    <w:p w14:paraId="2CBEC0C5" w14:textId="743C0578" w:rsidR="00F00AD0" w:rsidRPr="005457DD" w:rsidRDefault="00F00AD0" w:rsidP="003F46AF">
      <w:pPr>
        <w:pStyle w:val="ListParagraph"/>
        <w:widowControl w:val="0"/>
        <w:numPr>
          <w:ilvl w:val="1"/>
          <w:numId w:val="17"/>
        </w:numPr>
        <w:tabs>
          <w:tab w:val="left" w:pos="860"/>
        </w:tabs>
        <w:autoSpaceDE w:val="0"/>
        <w:autoSpaceDN w:val="0"/>
        <w:spacing w:before="240"/>
        <w:ind w:right="10" w:hanging="860"/>
        <w:contextualSpacing w:val="0"/>
        <w:jc w:val="both"/>
        <w:rPr>
          <w:rFonts w:ascii="Arial" w:hAnsi="Arial" w:cs="Arial"/>
        </w:rPr>
      </w:pPr>
      <w:r w:rsidRPr="005457DD">
        <w:rPr>
          <w:rFonts w:ascii="Arial" w:hAnsi="Arial" w:cs="Arial"/>
        </w:rPr>
        <w:t>The</w:t>
      </w:r>
      <w:r w:rsidRPr="005457DD">
        <w:rPr>
          <w:rFonts w:ascii="Arial" w:hAnsi="Arial" w:cs="Arial"/>
          <w:spacing w:val="-2"/>
        </w:rPr>
        <w:t xml:space="preserve"> </w:t>
      </w:r>
      <w:r w:rsidRPr="005457DD">
        <w:rPr>
          <w:rFonts w:ascii="Arial" w:hAnsi="Arial" w:cs="Arial"/>
        </w:rPr>
        <w:t>Corporation</w:t>
      </w:r>
      <w:r w:rsidRPr="005457DD">
        <w:rPr>
          <w:rFonts w:ascii="Arial" w:hAnsi="Arial" w:cs="Arial"/>
          <w:spacing w:val="-4"/>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the</w:t>
      </w:r>
      <w:r w:rsidRPr="005457DD">
        <w:rPr>
          <w:rFonts w:ascii="Arial" w:hAnsi="Arial" w:cs="Arial"/>
          <w:spacing w:val="-4"/>
        </w:rPr>
        <w:t xml:space="preserve"> </w:t>
      </w:r>
      <w:r w:rsidR="005E514F" w:rsidRPr="005457DD">
        <w:rPr>
          <w:rFonts w:ascii="Arial" w:hAnsi="Arial" w:cs="Arial"/>
        </w:rPr>
        <w:t xml:space="preserve">Municipality of West Elgin </w:t>
      </w:r>
      <w:r w:rsidRPr="005457DD">
        <w:rPr>
          <w:rFonts w:ascii="Arial" w:hAnsi="Arial" w:cs="Arial"/>
        </w:rPr>
        <w:t>is</w:t>
      </w:r>
      <w:r w:rsidRPr="005457DD">
        <w:rPr>
          <w:rFonts w:ascii="Arial" w:hAnsi="Arial" w:cs="Arial"/>
          <w:spacing w:val="-3"/>
        </w:rPr>
        <w:t xml:space="preserve"> </w:t>
      </w:r>
      <w:r w:rsidRPr="005457DD">
        <w:rPr>
          <w:rFonts w:ascii="Arial" w:hAnsi="Arial" w:cs="Arial"/>
        </w:rPr>
        <w:t>responsible</w:t>
      </w:r>
      <w:r w:rsidRPr="005457DD">
        <w:rPr>
          <w:rFonts w:ascii="Arial" w:hAnsi="Arial" w:cs="Arial"/>
          <w:spacing w:val="-2"/>
        </w:rPr>
        <w:t xml:space="preserve"> </w:t>
      </w:r>
      <w:r w:rsidRPr="005457DD">
        <w:rPr>
          <w:rFonts w:ascii="Arial" w:hAnsi="Arial" w:cs="Arial"/>
        </w:rPr>
        <w:t>for</w:t>
      </w:r>
      <w:r w:rsidRPr="005457DD">
        <w:rPr>
          <w:rFonts w:ascii="Arial" w:hAnsi="Arial" w:cs="Arial"/>
          <w:spacing w:val="-4"/>
        </w:rPr>
        <w:t xml:space="preserve"> </w:t>
      </w:r>
      <w:r w:rsidRPr="005457DD">
        <w:rPr>
          <w:rFonts w:ascii="Arial" w:hAnsi="Arial" w:cs="Arial"/>
        </w:rPr>
        <w:t>the administration and enforcement of this by-law.</w:t>
      </w:r>
    </w:p>
    <w:p w14:paraId="2CF615BE" w14:textId="1CC1566F" w:rsidR="00F00AD0" w:rsidRPr="005457DD" w:rsidRDefault="00F00AD0" w:rsidP="003F46AF">
      <w:pPr>
        <w:pStyle w:val="ListParagraph"/>
        <w:widowControl w:val="0"/>
        <w:numPr>
          <w:ilvl w:val="1"/>
          <w:numId w:val="17"/>
        </w:numPr>
        <w:tabs>
          <w:tab w:val="left" w:pos="860"/>
        </w:tabs>
        <w:autoSpaceDE w:val="0"/>
        <w:autoSpaceDN w:val="0"/>
        <w:spacing w:before="240"/>
        <w:ind w:right="10" w:hanging="860"/>
        <w:contextualSpacing w:val="0"/>
        <w:jc w:val="both"/>
        <w:rPr>
          <w:rFonts w:ascii="Arial" w:hAnsi="Arial" w:cs="Arial"/>
        </w:rPr>
      </w:pPr>
      <w:r w:rsidRPr="005457DD">
        <w:rPr>
          <w:rFonts w:ascii="Arial" w:hAnsi="Arial" w:cs="Arial"/>
        </w:rPr>
        <w:t>The</w:t>
      </w:r>
      <w:r w:rsidRPr="005457DD">
        <w:rPr>
          <w:rFonts w:ascii="Arial" w:hAnsi="Arial" w:cs="Arial"/>
          <w:spacing w:val="-1"/>
        </w:rPr>
        <w:t xml:space="preserve"> </w:t>
      </w:r>
      <w:r w:rsidRPr="005457DD">
        <w:rPr>
          <w:rFonts w:ascii="Arial" w:hAnsi="Arial" w:cs="Arial"/>
        </w:rPr>
        <w:t>provisions</w:t>
      </w:r>
      <w:r w:rsidRPr="005457DD">
        <w:rPr>
          <w:rFonts w:ascii="Arial" w:hAnsi="Arial" w:cs="Arial"/>
          <w:spacing w:val="-2"/>
        </w:rPr>
        <w:t xml:space="preserve"> </w:t>
      </w:r>
      <w:r w:rsidRPr="005457DD">
        <w:rPr>
          <w:rFonts w:ascii="Arial" w:hAnsi="Arial" w:cs="Arial"/>
        </w:rPr>
        <w:t>of</w:t>
      </w:r>
      <w:r w:rsidRPr="005457DD">
        <w:rPr>
          <w:rFonts w:ascii="Arial" w:hAnsi="Arial" w:cs="Arial"/>
          <w:spacing w:val="-4"/>
        </w:rPr>
        <w:t xml:space="preserve"> </w:t>
      </w:r>
      <w:r w:rsidRPr="005457DD">
        <w:rPr>
          <w:rFonts w:ascii="Arial" w:hAnsi="Arial" w:cs="Arial"/>
        </w:rPr>
        <w:t>this</w:t>
      </w:r>
      <w:r w:rsidRPr="005457DD">
        <w:rPr>
          <w:rFonts w:ascii="Arial" w:hAnsi="Arial" w:cs="Arial"/>
          <w:spacing w:val="-4"/>
        </w:rPr>
        <w:t xml:space="preserve"> </w:t>
      </w:r>
      <w:r w:rsidRPr="005457DD">
        <w:rPr>
          <w:rFonts w:ascii="Arial" w:hAnsi="Arial" w:cs="Arial"/>
        </w:rPr>
        <w:t>By-law</w:t>
      </w:r>
      <w:r w:rsidRPr="005457DD">
        <w:rPr>
          <w:rFonts w:ascii="Arial" w:hAnsi="Arial" w:cs="Arial"/>
          <w:spacing w:val="-2"/>
        </w:rPr>
        <w:t xml:space="preserve"> </w:t>
      </w:r>
      <w:r w:rsidRPr="005457DD">
        <w:rPr>
          <w:rFonts w:ascii="Arial" w:hAnsi="Arial" w:cs="Arial"/>
        </w:rPr>
        <w:t>shall</w:t>
      </w:r>
      <w:r w:rsidRPr="005457DD">
        <w:rPr>
          <w:rFonts w:ascii="Arial" w:hAnsi="Arial" w:cs="Arial"/>
          <w:spacing w:val="-2"/>
        </w:rPr>
        <w:t xml:space="preserve"> </w:t>
      </w:r>
      <w:r w:rsidRPr="005457DD">
        <w:rPr>
          <w:rFonts w:ascii="Arial" w:hAnsi="Arial" w:cs="Arial"/>
        </w:rPr>
        <w:t>apply</w:t>
      </w:r>
      <w:r w:rsidRPr="005457DD">
        <w:rPr>
          <w:rFonts w:ascii="Arial" w:hAnsi="Arial" w:cs="Arial"/>
          <w:spacing w:val="-2"/>
        </w:rPr>
        <w:t xml:space="preserve"> </w:t>
      </w:r>
      <w:r w:rsidRPr="005457DD">
        <w:rPr>
          <w:rFonts w:ascii="Arial" w:hAnsi="Arial" w:cs="Arial"/>
        </w:rPr>
        <w:t>to</w:t>
      </w:r>
      <w:r w:rsidRPr="005457DD">
        <w:rPr>
          <w:rFonts w:ascii="Arial" w:hAnsi="Arial" w:cs="Arial"/>
          <w:spacing w:val="-3"/>
        </w:rPr>
        <w:t xml:space="preserve"> </w:t>
      </w:r>
      <w:r w:rsidRPr="005457DD">
        <w:rPr>
          <w:rFonts w:ascii="Arial" w:hAnsi="Arial" w:cs="Arial"/>
        </w:rPr>
        <w:t>the</w:t>
      </w:r>
      <w:r w:rsidRPr="005457DD">
        <w:rPr>
          <w:rFonts w:ascii="Arial" w:hAnsi="Arial" w:cs="Arial"/>
          <w:spacing w:val="-1"/>
        </w:rPr>
        <w:t xml:space="preserve"> </w:t>
      </w:r>
      <w:r w:rsidRPr="005457DD">
        <w:rPr>
          <w:rFonts w:ascii="Arial" w:hAnsi="Arial" w:cs="Arial"/>
        </w:rPr>
        <w:t>keeping</w:t>
      </w:r>
      <w:r w:rsidRPr="005457DD">
        <w:rPr>
          <w:rFonts w:ascii="Arial" w:hAnsi="Arial" w:cs="Arial"/>
          <w:spacing w:val="-3"/>
        </w:rPr>
        <w:t xml:space="preserve"> </w:t>
      </w:r>
      <w:r w:rsidRPr="005457DD">
        <w:rPr>
          <w:rFonts w:ascii="Arial" w:hAnsi="Arial" w:cs="Arial"/>
        </w:rPr>
        <w:t>of</w:t>
      </w:r>
      <w:r w:rsidRPr="005457DD">
        <w:rPr>
          <w:rFonts w:ascii="Arial" w:hAnsi="Arial" w:cs="Arial"/>
          <w:spacing w:val="-4"/>
        </w:rPr>
        <w:t xml:space="preserve"> </w:t>
      </w:r>
      <w:r w:rsidRPr="005457DD">
        <w:rPr>
          <w:rFonts w:ascii="Arial" w:hAnsi="Arial" w:cs="Arial"/>
        </w:rPr>
        <w:t>Backyard</w:t>
      </w:r>
      <w:r w:rsidRPr="005457DD">
        <w:rPr>
          <w:rFonts w:ascii="Arial" w:hAnsi="Arial" w:cs="Arial"/>
          <w:spacing w:val="-6"/>
        </w:rPr>
        <w:t xml:space="preserve"> </w:t>
      </w:r>
      <w:r w:rsidRPr="005457DD">
        <w:rPr>
          <w:rFonts w:ascii="Arial" w:hAnsi="Arial" w:cs="Arial"/>
        </w:rPr>
        <w:t>Hens</w:t>
      </w:r>
      <w:r w:rsidRPr="005457DD">
        <w:rPr>
          <w:rFonts w:ascii="Arial" w:hAnsi="Arial" w:cs="Arial"/>
          <w:spacing w:val="-2"/>
        </w:rPr>
        <w:t xml:space="preserve"> </w:t>
      </w:r>
      <w:r w:rsidRPr="005457DD">
        <w:rPr>
          <w:rFonts w:ascii="Arial" w:hAnsi="Arial" w:cs="Arial"/>
        </w:rPr>
        <w:t xml:space="preserve">in accordance with the Zoning By-law within the boundaries of the </w:t>
      </w:r>
      <w:r w:rsidR="005E514F" w:rsidRPr="005457DD">
        <w:rPr>
          <w:rFonts w:ascii="Arial" w:hAnsi="Arial" w:cs="Arial"/>
        </w:rPr>
        <w:t>Municipality of West Elgin</w:t>
      </w:r>
      <w:r w:rsidRPr="005457DD">
        <w:rPr>
          <w:rFonts w:ascii="Arial" w:hAnsi="Arial" w:cs="Arial"/>
          <w:spacing w:val="-2"/>
        </w:rPr>
        <w:t>.</w:t>
      </w:r>
    </w:p>
    <w:p w14:paraId="3D5FA1A3" w14:textId="77777777" w:rsidR="00F00AD0" w:rsidRPr="005457DD" w:rsidRDefault="00F00AD0" w:rsidP="005457DD">
      <w:pPr>
        <w:pStyle w:val="BodyText"/>
        <w:spacing w:before="24"/>
        <w:jc w:val="both"/>
      </w:pPr>
    </w:p>
    <w:p w14:paraId="18C8AE7A" w14:textId="5441B768" w:rsidR="00F00AD0" w:rsidRPr="0027345D" w:rsidRDefault="00121526" w:rsidP="008A1CE0">
      <w:pPr>
        <w:pStyle w:val="Heading1"/>
        <w:numPr>
          <w:ilvl w:val="0"/>
          <w:numId w:val="17"/>
        </w:numPr>
        <w:tabs>
          <w:tab w:val="left" w:pos="859"/>
        </w:tabs>
        <w:ind w:left="859" w:hanging="859"/>
        <w:jc w:val="both"/>
      </w:pPr>
      <w:bookmarkStart w:id="2" w:name="3._Application_for_Backyard_Chicken_Lice"/>
      <w:bookmarkEnd w:id="2"/>
      <w:r w:rsidRPr="0027345D">
        <w:t>General</w:t>
      </w:r>
    </w:p>
    <w:p w14:paraId="453EA8BC" w14:textId="77777777" w:rsidR="006E649A" w:rsidRDefault="00F00AD0" w:rsidP="003F46AF">
      <w:pPr>
        <w:pStyle w:val="ListParagraph"/>
        <w:widowControl w:val="0"/>
        <w:numPr>
          <w:ilvl w:val="1"/>
          <w:numId w:val="17"/>
        </w:numPr>
        <w:tabs>
          <w:tab w:val="left" w:pos="859"/>
        </w:tabs>
        <w:autoSpaceDE w:val="0"/>
        <w:autoSpaceDN w:val="0"/>
        <w:spacing w:before="240"/>
        <w:ind w:left="859" w:right="10" w:hanging="859"/>
        <w:contextualSpacing w:val="0"/>
        <w:jc w:val="both"/>
        <w:rPr>
          <w:rFonts w:ascii="Arial" w:hAnsi="Arial" w:cs="Arial"/>
        </w:rPr>
      </w:pPr>
      <w:r w:rsidRPr="00577C2D">
        <w:rPr>
          <w:rFonts w:ascii="Arial" w:hAnsi="Arial" w:cs="Arial"/>
        </w:rPr>
        <w:t>The</w:t>
      </w:r>
      <w:r w:rsidRPr="00577C2D">
        <w:rPr>
          <w:rFonts w:ascii="Arial" w:hAnsi="Arial" w:cs="Arial"/>
          <w:spacing w:val="-2"/>
        </w:rPr>
        <w:t xml:space="preserve"> </w:t>
      </w:r>
      <w:r w:rsidRPr="00577C2D">
        <w:rPr>
          <w:rFonts w:ascii="Arial" w:hAnsi="Arial" w:cs="Arial"/>
        </w:rPr>
        <w:t>applicant/owner</w:t>
      </w:r>
      <w:r w:rsidRPr="00577C2D">
        <w:rPr>
          <w:rFonts w:ascii="Arial" w:hAnsi="Arial" w:cs="Arial"/>
          <w:spacing w:val="-4"/>
        </w:rPr>
        <w:t xml:space="preserve"> </w:t>
      </w:r>
      <w:r w:rsidRPr="00577C2D">
        <w:rPr>
          <w:rFonts w:ascii="Arial" w:hAnsi="Arial" w:cs="Arial"/>
        </w:rPr>
        <w:t>of</w:t>
      </w:r>
      <w:r w:rsidRPr="00577C2D">
        <w:rPr>
          <w:rFonts w:ascii="Arial" w:hAnsi="Arial" w:cs="Arial"/>
          <w:spacing w:val="-5"/>
        </w:rPr>
        <w:t xml:space="preserve"> </w:t>
      </w:r>
      <w:r w:rsidRPr="00577C2D">
        <w:rPr>
          <w:rFonts w:ascii="Arial" w:hAnsi="Arial" w:cs="Arial"/>
        </w:rPr>
        <w:t>the</w:t>
      </w:r>
      <w:r w:rsidRPr="00577C2D">
        <w:rPr>
          <w:rFonts w:ascii="Arial" w:hAnsi="Arial" w:cs="Arial"/>
          <w:spacing w:val="-5"/>
        </w:rPr>
        <w:t xml:space="preserve"> </w:t>
      </w:r>
      <w:r w:rsidRPr="00577C2D">
        <w:rPr>
          <w:rFonts w:ascii="Arial" w:hAnsi="Arial" w:cs="Arial"/>
        </w:rPr>
        <w:t>Backyard</w:t>
      </w:r>
      <w:r w:rsidRPr="00577C2D">
        <w:rPr>
          <w:rFonts w:ascii="Arial" w:hAnsi="Arial" w:cs="Arial"/>
          <w:spacing w:val="-2"/>
        </w:rPr>
        <w:t xml:space="preserve"> </w:t>
      </w:r>
      <w:r w:rsidRPr="00577C2D">
        <w:rPr>
          <w:rFonts w:ascii="Arial" w:hAnsi="Arial" w:cs="Arial"/>
        </w:rPr>
        <w:t>Hens</w:t>
      </w:r>
      <w:r w:rsidRPr="00577C2D">
        <w:rPr>
          <w:rFonts w:ascii="Arial" w:hAnsi="Arial" w:cs="Arial"/>
          <w:spacing w:val="-5"/>
        </w:rPr>
        <w:t xml:space="preserve"> </w:t>
      </w:r>
      <w:r w:rsidRPr="00577C2D">
        <w:rPr>
          <w:rFonts w:ascii="Arial" w:hAnsi="Arial" w:cs="Arial"/>
        </w:rPr>
        <w:t>must</w:t>
      </w:r>
      <w:r w:rsidRPr="00577C2D">
        <w:rPr>
          <w:rFonts w:ascii="Arial" w:hAnsi="Arial" w:cs="Arial"/>
          <w:spacing w:val="-5"/>
        </w:rPr>
        <w:t xml:space="preserve"> </w:t>
      </w:r>
      <w:r w:rsidRPr="00577C2D">
        <w:rPr>
          <w:rFonts w:ascii="Arial" w:hAnsi="Arial" w:cs="Arial"/>
        </w:rPr>
        <w:t>reside</w:t>
      </w:r>
      <w:r w:rsidRPr="00577C2D">
        <w:rPr>
          <w:rFonts w:ascii="Arial" w:hAnsi="Arial" w:cs="Arial"/>
          <w:spacing w:val="-4"/>
        </w:rPr>
        <w:t xml:space="preserve"> </w:t>
      </w:r>
      <w:r w:rsidRPr="00577C2D">
        <w:rPr>
          <w:rFonts w:ascii="Arial" w:hAnsi="Arial" w:cs="Arial"/>
        </w:rPr>
        <w:t>on</w:t>
      </w:r>
      <w:r w:rsidRPr="00577C2D">
        <w:rPr>
          <w:rFonts w:ascii="Arial" w:hAnsi="Arial" w:cs="Arial"/>
          <w:spacing w:val="-4"/>
        </w:rPr>
        <w:t xml:space="preserve"> </w:t>
      </w:r>
      <w:r w:rsidRPr="00577C2D">
        <w:rPr>
          <w:rFonts w:ascii="Arial" w:hAnsi="Arial" w:cs="Arial"/>
        </w:rPr>
        <w:t>the</w:t>
      </w:r>
      <w:r w:rsidRPr="00577C2D">
        <w:rPr>
          <w:rFonts w:ascii="Arial" w:hAnsi="Arial" w:cs="Arial"/>
          <w:spacing w:val="-4"/>
        </w:rPr>
        <w:t xml:space="preserve"> </w:t>
      </w:r>
      <w:r w:rsidRPr="00577C2D">
        <w:rPr>
          <w:rFonts w:ascii="Arial" w:hAnsi="Arial" w:cs="Arial"/>
        </w:rPr>
        <w:t>property where the Backyard Hens are kept.</w:t>
      </w:r>
    </w:p>
    <w:p w14:paraId="1657728B" w14:textId="0FDC18B4" w:rsidR="00F00AD0" w:rsidRPr="006E649A" w:rsidRDefault="00F00AD0" w:rsidP="003F46AF">
      <w:pPr>
        <w:pStyle w:val="ListParagraph"/>
        <w:widowControl w:val="0"/>
        <w:numPr>
          <w:ilvl w:val="1"/>
          <w:numId w:val="17"/>
        </w:numPr>
        <w:tabs>
          <w:tab w:val="left" w:pos="859"/>
        </w:tabs>
        <w:autoSpaceDE w:val="0"/>
        <w:autoSpaceDN w:val="0"/>
        <w:spacing w:before="240"/>
        <w:ind w:left="859" w:right="1000" w:hanging="859"/>
        <w:contextualSpacing w:val="0"/>
        <w:jc w:val="both"/>
        <w:rPr>
          <w:rFonts w:ascii="Arial" w:hAnsi="Arial" w:cs="Arial"/>
        </w:rPr>
      </w:pPr>
      <w:r w:rsidRPr="006E649A">
        <w:rPr>
          <w:rFonts w:ascii="Arial" w:hAnsi="Arial" w:cs="Arial"/>
        </w:rPr>
        <w:t>A</w:t>
      </w:r>
      <w:r w:rsidR="00A2366B" w:rsidRPr="006E649A">
        <w:rPr>
          <w:rFonts w:ascii="Arial" w:hAnsi="Arial" w:cs="Arial"/>
        </w:rPr>
        <w:t xml:space="preserve">ll property </w:t>
      </w:r>
      <w:r w:rsidR="00FD32B3" w:rsidRPr="006E649A">
        <w:rPr>
          <w:rFonts w:ascii="Arial" w:hAnsi="Arial" w:cs="Arial"/>
        </w:rPr>
        <w:t>owners:</w:t>
      </w:r>
      <w:r w:rsidR="00A2366B" w:rsidRPr="006E649A">
        <w:rPr>
          <w:rFonts w:ascii="Arial" w:hAnsi="Arial" w:cs="Arial"/>
        </w:rPr>
        <w:t xml:space="preserve"> </w:t>
      </w:r>
    </w:p>
    <w:p w14:paraId="33D209CD" w14:textId="503071D9" w:rsidR="00F00AD0" w:rsidRPr="00577C2D" w:rsidRDefault="00A2366B" w:rsidP="003F46AF">
      <w:pPr>
        <w:pStyle w:val="ListParagraph"/>
        <w:widowControl w:val="0"/>
        <w:numPr>
          <w:ilvl w:val="1"/>
          <w:numId w:val="16"/>
        </w:numPr>
        <w:tabs>
          <w:tab w:val="left" w:pos="1554"/>
          <w:tab w:val="left" w:pos="1556"/>
          <w:tab w:val="left" w:pos="9450"/>
        </w:tabs>
        <w:autoSpaceDE w:val="0"/>
        <w:autoSpaceDN w:val="0"/>
        <w:spacing w:before="199"/>
        <w:ind w:right="1000"/>
        <w:contextualSpacing w:val="0"/>
        <w:jc w:val="both"/>
        <w:rPr>
          <w:rFonts w:ascii="Arial" w:hAnsi="Arial" w:cs="Arial"/>
        </w:rPr>
      </w:pPr>
      <w:r>
        <w:rPr>
          <w:rFonts w:ascii="Arial" w:hAnsi="Arial" w:cs="Arial"/>
        </w:rPr>
        <w:t>Should r</w:t>
      </w:r>
      <w:r w:rsidR="00F00AD0" w:rsidRPr="00577C2D">
        <w:rPr>
          <w:rFonts w:ascii="Arial" w:hAnsi="Arial" w:cs="Arial"/>
        </w:rPr>
        <w:t>eview</w:t>
      </w:r>
      <w:r w:rsidR="006E649A">
        <w:rPr>
          <w:rFonts w:ascii="Arial" w:hAnsi="Arial" w:cs="Arial"/>
        </w:rPr>
        <w:t xml:space="preserve"> </w:t>
      </w:r>
      <w:r>
        <w:rPr>
          <w:rFonts w:ascii="Arial" w:hAnsi="Arial" w:cs="Arial"/>
          <w:spacing w:val="-4"/>
        </w:rPr>
        <w:t xml:space="preserve">the </w:t>
      </w:r>
      <w:r w:rsidR="00F00AD0" w:rsidRPr="00577C2D">
        <w:rPr>
          <w:rFonts w:ascii="Arial" w:hAnsi="Arial" w:cs="Arial"/>
        </w:rPr>
        <w:t>OMAFRA</w:t>
      </w:r>
      <w:r w:rsidR="00F00AD0" w:rsidRPr="00577C2D">
        <w:rPr>
          <w:rFonts w:ascii="Arial" w:hAnsi="Arial" w:cs="Arial"/>
          <w:spacing w:val="-4"/>
        </w:rPr>
        <w:t xml:space="preserve"> Webpage </w:t>
      </w:r>
      <w:r w:rsidR="00F00AD0" w:rsidRPr="00577C2D">
        <w:rPr>
          <w:rFonts w:ascii="Arial" w:hAnsi="Arial" w:cs="Arial"/>
        </w:rPr>
        <w:t>titled</w:t>
      </w:r>
      <w:r w:rsidR="00F00AD0" w:rsidRPr="00577C2D">
        <w:rPr>
          <w:rFonts w:ascii="Arial" w:hAnsi="Arial" w:cs="Arial"/>
          <w:spacing w:val="-4"/>
        </w:rPr>
        <w:t xml:space="preserve"> </w:t>
      </w:r>
      <w:r w:rsidR="00F00AD0" w:rsidRPr="00577C2D">
        <w:rPr>
          <w:rFonts w:ascii="Arial" w:hAnsi="Arial" w:cs="Arial"/>
        </w:rPr>
        <w:t xml:space="preserve">“Raise Healthy Small Flock </w:t>
      </w:r>
      <w:commentRangeStart w:id="3"/>
      <w:r w:rsidR="00F00AD0" w:rsidRPr="00577C2D">
        <w:rPr>
          <w:rFonts w:ascii="Arial" w:hAnsi="Arial" w:cs="Arial"/>
        </w:rPr>
        <w:t>Poultry</w:t>
      </w:r>
      <w:commentRangeEnd w:id="3"/>
      <w:r>
        <w:rPr>
          <w:rStyle w:val="CommentReference"/>
          <w:rFonts w:ascii="Arial" w:eastAsia="Arial" w:hAnsi="Arial" w:cs="Arial"/>
          <w:lang w:val="en-US"/>
        </w:rPr>
        <w:commentReference w:id="3"/>
      </w:r>
      <w:r w:rsidR="00F00AD0" w:rsidRPr="00577C2D">
        <w:rPr>
          <w:rFonts w:ascii="Arial" w:hAnsi="Arial" w:cs="Arial"/>
          <w:spacing w:val="-2"/>
        </w:rPr>
        <w:t>”;</w:t>
      </w:r>
    </w:p>
    <w:p w14:paraId="1BCEC601" w14:textId="68D0DF4E" w:rsidR="00F00AD0" w:rsidRPr="00577C2D" w:rsidRDefault="00A2366B" w:rsidP="003F46AF">
      <w:pPr>
        <w:pStyle w:val="ListParagraph"/>
        <w:widowControl w:val="0"/>
        <w:numPr>
          <w:ilvl w:val="1"/>
          <w:numId w:val="16"/>
        </w:numPr>
        <w:tabs>
          <w:tab w:val="left" w:pos="1553"/>
          <w:tab w:val="left" w:pos="1556"/>
          <w:tab w:val="left" w:pos="9450"/>
        </w:tabs>
        <w:autoSpaceDE w:val="0"/>
        <w:autoSpaceDN w:val="0"/>
        <w:spacing w:before="200"/>
        <w:ind w:right="1000"/>
        <w:contextualSpacing w:val="0"/>
        <w:jc w:val="both"/>
        <w:rPr>
          <w:rFonts w:ascii="Arial" w:hAnsi="Arial" w:cs="Arial"/>
        </w:rPr>
      </w:pPr>
      <w:r>
        <w:rPr>
          <w:rFonts w:ascii="Arial" w:hAnsi="Arial" w:cs="Arial"/>
        </w:rPr>
        <w:t>Should r</w:t>
      </w:r>
      <w:r w:rsidR="00F00AD0" w:rsidRPr="00577C2D">
        <w:rPr>
          <w:rFonts w:ascii="Arial" w:hAnsi="Arial" w:cs="Arial"/>
        </w:rPr>
        <w:t>eview</w:t>
      </w:r>
      <w:r w:rsidR="00F00AD0" w:rsidRPr="00577C2D">
        <w:rPr>
          <w:rFonts w:ascii="Arial" w:hAnsi="Arial" w:cs="Arial"/>
          <w:spacing w:val="-3"/>
        </w:rPr>
        <w:t xml:space="preserve"> </w:t>
      </w:r>
      <w:r w:rsidR="00F00AD0" w:rsidRPr="00577C2D">
        <w:rPr>
          <w:rFonts w:ascii="Arial" w:hAnsi="Arial" w:cs="Arial"/>
        </w:rPr>
        <w:t>the</w:t>
      </w:r>
      <w:r w:rsidR="00F00AD0" w:rsidRPr="00577C2D">
        <w:rPr>
          <w:rFonts w:ascii="Arial" w:hAnsi="Arial" w:cs="Arial"/>
          <w:spacing w:val="-3"/>
        </w:rPr>
        <w:t xml:space="preserve"> </w:t>
      </w:r>
      <w:r w:rsidR="00F00AD0" w:rsidRPr="00577C2D">
        <w:rPr>
          <w:rFonts w:ascii="Arial" w:hAnsi="Arial" w:cs="Arial"/>
        </w:rPr>
        <w:t>OMAFRA</w:t>
      </w:r>
      <w:r w:rsidR="00F00AD0" w:rsidRPr="00577C2D">
        <w:rPr>
          <w:rFonts w:ascii="Arial" w:hAnsi="Arial" w:cs="Arial"/>
          <w:spacing w:val="-3"/>
        </w:rPr>
        <w:t xml:space="preserve"> Webpage</w:t>
      </w:r>
      <w:r w:rsidR="00F00AD0" w:rsidRPr="00577C2D">
        <w:rPr>
          <w:rFonts w:ascii="Arial" w:hAnsi="Arial" w:cs="Arial"/>
          <w:spacing w:val="-6"/>
        </w:rPr>
        <w:t xml:space="preserve"> </w:t>
      </w:r>
      <w:r w:rsidR="00F00AD0" w:rsidRPr="00577C2D">
        <w:rPr>
          <w:rFonts w:ascii="Arial" w:hAnsi="Arial" w:cs="Arial"/>
        </w:rPr>
        <w:t>titled</w:t>
      </w:r>
      <w:r w:rsidR="00F00AD0" w:rsidRPr="00577C2D">
        <w:rPr>
          <w:rFonts w:ascii="Arial" w:hAnsi="Arial" w:cs="Arial"/>
          <w:spacing w:val="-5"/>
        </w:rPr>
        <w:t xml:space="preserve"> </w:t>
      </w:r>
      <w:r w:rsidR="00F00AD0" w:rsidRPr="00577C2D">
        <w:rPr>
          <w:rFonts w:ascii="Arial" w:hAnsi="Arial" w:cs="Arial"/>
        </w:rPr>
        <w:t>“Rodent</w:t>
      </w:r>
      <w:r w:rsidR="00F00AD0" w:rsidRPr="00577C2D">
        <w:rPr>
          <w:rFonts w:ascii="Arial" w:hAnsi="Arial" w:cs="Arial"/>
          <w:spacing w:val="-3"/>
        </w:rPr>
        <w:t xml:space="preserve"> </w:t>
      </w:r>
      <w:r w:rsidR="00F00AD0" w:rsidRPr="00577C2D">
        <w:rPr>
          <w:rFonts w:ascii="Arial" w:hAnsi="Arial" w:cs="Arial"/>
        </w:rPr>
        <w:t>Control</w:t>
      </w:r>
      <w:r w:rsidR="00F00AD0" w:rsidRPr="00577C2D">
        <w:rPr>
          <w:rFonts w:ascii="Arial" w:hAnsi="Arial" w:cs="Arial"/>
          <w:spacing w:val="-4"/>
        </w:rPr>
        <w:t xml:space="preserve"> </w:t>
      </w:r>
      <w:r w:rsidR="00F00AD0" w:rsidRPr="00577C2D">
        <w:rPr>
          <w:rFonts w:ascii="Arial" w:hAnsi="Arial" w:cs="Arial"/>
        </w:rPr>
        <w:t>in</w:t>
      </w:r>
      <w:r w:rsidR="00F00AD0" w:rsidRPr="00577C2D">
        <w:rPr>
          <w:rFonts w:ascii="Arial" w:hAnsi="Arial" w:cs="Arial"/>
          <w:spacing w:val="-5"/>
        </w:rPr>
        <w:t xml:space="preserve"> </w:t>
      </w:r>
      <w:r w:rsidR="00F00AD0" w:rsidRPr="00577C2D">
        <w:rPr>
          <w:rFonts w:ascii="Arial" w:hAnsi="Arial" w:cs="Arial"/>
        </w:rPr>
        <w:t>Livestock</w:t>
      </w:r>
      <w:r w:rsidR="00F00AD0" w:rsidRPr="00577C2D">
        <w:rPr>
          <w:rFonts w:ascii="Arial" w:hAnsi="Arial" w:cs="Arial"/>
          <w:spacing w:val="-4"/>
        </w:rPr>
        <w:t xml:space="preserve"> </w:t>
      </w:r>
      <w:r w:rsidR="00F00AD0" w:rsidRPr="00577C2D">
        <w:rPr>
          <w:rFonts w:ascii="Arial" w:hAnsi="Arial" w:cs="Arial"/>
        </w:rPr>
        <w:t>and Poultry Facilities”;</w:t>
      </w:r>
    </w:p>
    <w:p w14:paraId="668EE79B" w14:textId="7E1AEF77" w:rsidR="00F00AD0" w:rsidRPr="00577C2D" w:rsidRDefault="00A2366B" w:rsidP="003F46AF">
      <w:pPr>
        <w:pStyle w:val="ListParagraph"/>
        <w:widowControl w:val="0"/>
        <w:numPr>
          <w:ilvl w:val="1"/>
          <w:numId w:val="16"/>
        </w:numPr>
        <w:tabs>
          <w:tab w:val="left" w:pos="1553"/>
          <w:tab w:val="left" w:pos="1556"/>
          <w:tab w:val="left" w:pos="9450"/>
        </w:tabs>
        <w:autoSpaceDE w:val="0"/>
        <w:autoSpaceDN w:val="0"/>
        <w:spacing w:before="199"/>
        <w:ind w:right="1000"/>
        <w:contextualSpacing w:val="0"/>
        <w:jc w:val="both"/>
        <w:rPr>
          <w:rFonts w:ascii="Arial" w:hAnsi="Arial" w:cs="Arial"/>
        </w:rPr>
      </w:pPr>
      <w:r>
        <w:rPr>
          <w:rFonts w:ascii="Arial" w:hAnsi="Arial" w:cs="Arial"/>
        </w:rPr>
        <w:t>Should r</w:t>
      </w:r>
      <w:r w:rsidR="00F00AD0" w:rsidRPr="00577C2D">
        <w:rPr>
          <w:rFonts w:ascii="Arial" w:hAnsi="Arial" w:cs="Arial"/>
        </w:rPr>
        <w:t>eview</w:t>
      </w:r>
      <w:r w:rsidR="00F00AD0" w:rsidRPr="00577C2D">
        <w:rPr>
          <w:rFonts w:ascii="Arial" w:hAnsi="Arial" w:cs="Arial"/>
          <w:spacing w:val="-4"/>
        </w:rPr>
        <w:t xml:space="preserve"> </w:t>
      </w:r>
      <w:r w:rsidR="00F00AD0" w:rsidRPr="00577C2D">
        <w:rPr>
          <w:rFonts w:ascii="Arial" w:hAnsi="Arial" w:cs="Arial"/>
        </w:rPr>
        <w:t>the</w:t>
      </w:r>
      <w:r w:rsidR="00F00AD0" w:rsidRPr="00577C2D">
        <w:rPr>
          <w:rFonts w:ascii="Arial" w:hAnsi="Arial" w:cs="Arial"/>
          <w:spacing w:val="-4"/>
        </w:rPr>
        <w:t xml:space="preserve"> </w:t>
      </w:r>
      <w:r w:rsidR="00F00AD0" w:rsidRPr="00577C2D">
        <w:rPr>
          <w:rFonts w:ascii="Arial" w:hAnsi="Arial" w:cs="Arial"/>
        </w:rPr>
        <w:t>Ministry</w:t>
      </w:r>
      <w:r w:rsidR="00F00AD0" w:rsidRPr="00577C2D">
        <w:rPr>
          <w:rFonts w:ascii="Arial" w:hAnsi="Arial" w:cs="Arial"/>
          <w:spacing w:val="-6"/>
        </w:rPr>
        <w:t xml:space="preserve"> </w:t>
      </w:r>
      <w:r w:rsidR="00F00AD0" w:rsidRPr="00577C2D">
        <w:rPr>
          <w:rFonts w:ascii="Arial" w:hAnsi="Arial" w:cs="Arial"/>
        </w:rPr>
        <w:t>of</w:t>
      </w:r>
      <w:r w:rsidR="00F00AD0" w:rsidRPr="00577C2D">
        <w:rPr>
          <w:rFonts w:ascii="Arial" w:hAnsi="Arial" w:cs="Arial"/>
          <w:spacing w:val="-4"/>
        </w:rPr>
        <w:t xml:space="preserve"> </w:t>
      </w:r>
      <w:r w:rsidR="00F00AD0" w:rsidRPr="00577C2D">
        <w:rPr>
          <w:rFonts w:ascii="Arial" w:hAnsi="Arial" w:cs="Arial"/>
        </w:rPr>
        <w:t>Health</w:t>
      </w:r>
      <w:r w:rsidR="00F00AD0" w:rsidRPr="00577C2D">
        <w:rPr>
          <w:rFonts w:ascii="Arial" w:hAnsi="Arial" w:cs="Arial"/>
          <w:spacing w:val="-4"/>
        </w:rPr>
        <w:t xml:space="preserve"> </w:t>
      </w:r>
      <w:r w:rsidR="00F00AD0" w:rsidRPr="00577C2D">
        <w:rPr>
          <w:rFonts w:ascii="Arial" w:hAnsi="Arial" w:cs="Arial"/>
        </w:rPr>
        <w:t>Factsheet</w:t>
      </w:r>
      <w:r w:rsidR="00F00AD0" w:rsidRPr="00577C2D">
        <w:rPr>
          <w:rFonts w:ascii="Arial" w:hAnsi="Arial" w:cs="Arial"/>
          <w:spacing w:val="-4"/>
        </w:rPr>
        <w:t xml:space="preserve"> </w:t>
      </w:r>
      <w:r w:rsidR="00F00AD0" w:rsidRPr="00577C2D">
        <w:rPr>
          <w:rFonts w:ascii="Arial" w:hAnsi="Arial" w:cs="Arial"/>
        </w:rPr>
        <w:t>titled</w:t>
      </w:r>
      <w:r w:rsidR="00F00AD0" w:rsidRPr="00577C2D">
        <w:rPr>
          <w:rFonts w:ascii="Arial" w:hAnsi="Arial" w:cs="Arial"/>
          <w:spacing w:val="-4"/>
        </w:rPr>
        <w:t xml:space="preserve"> </w:t>
      </w:r>
      <w:r w:rsidR="00F00AD0" w:rsidRPr="00577C2D">
        <w:rPr>
          <w:rFonts w:ascii="Arial" w:hAnsi="Arial" w:cs="Arial"/>
        </w:rPr>
        <w:t>“Reducing Health Risks Associated with Backyard Chickens”;</w:t>
      </w:r>
    </w:p>
    <w:p w14:paraId="13581DF2" w14:textId="5C17ABB2" w:rsidR="00F00AD0" w:rsidRPr="00577C2D" w:rsidRDefault="00F00AD0" w:rsidP="003F46AF">
      <w:pPr>
        <w:pStyle w:val="ListParagraph"/>
        <w:widowControl w:val="0"/>
        <w:numPr>
          <w:ilvl w:val="1"/>
          <w:numId w:val="16"/>
        </w:numPr>
        <w:tabs>
          <w:tab w:val="left" w:pos="1556"/>
          <w:tab w:val="left" w:pos="9450"/>
        </w:tabs>
        <w:autoSpaceDE w:val="0"/>
        <w:autoSpaceDN w:val="0"/>
        <w:spacing w:before="202"/>
        <w:ind w:right="1000"/>
        <w:contextualSpacing w:val="0"/>
        <w:jc w:val="both"/>
        <w:rPr>
          <w:rFonts w:ascii="Arial" w:hAnsi="Arial" w:cs="Arial"/>
        </w:rPr>
      </w:pPr>
      <w:r w:rsidRPr="00577C2D">
        <w:rPr>
          <w:rFonts w:ascii="Arial" w:hAnsi="Arial" w:cs="Arial"/>
        </w:rPr>
        <w:t>Will</w:t>
      </w:r>
      <w:r w:rsidRPr="00577C2D">
        <w:rPr>
          <w:rFonts w:ascii="Arial" w:hAnsi="Arial" w:cs="Arial"/>
          <w:spacing w:val="-4"/>
        </w:rPr>
        <w:t xml:space="preserve"> </w:t>
      </w:r>
      <w:r w:rsidRPr="00577C2D">
        <w:rPr>
          <w:rFonts w:ascii="Arial" w:hAnsi="Arial" w:cs="Arial"/>
        </w:rPr>
        <w:t>provide</w:t>
      </w:r>
      <w:r w:rsidRPr="00577C2D">
        <w:rPr>
          <w:rFonts w:ascii="Arial" w:hAnsi="Arial" w:cs="Arial"/>
          <w:spacing w:val="-3"/>
        </w:rPr>
        <w:t xml:space="preserve"> </w:t>
      </w:r>
      <w:r w:rsidRPr="00577C2D">
        <w:rPr>
          <w:rFonts w:ascii="Arial" w:hAnsi="Arial" w:cs="Arial"/>
        </w:rPr>
        <w:t>suitable</w:t>
      </w:r>
      <w:r w:rsidRPr="00577C2D">
        <w:rPr>
          <w:rFonts w:ascii="Arial" w:hAnsi="Arial" w:cs="Arial"/>
          <w:spacing w:val="-3"/>
        </w:rPr>
        <w:t xml:space="preserve"> </w:t>
      </w:r>
      <w:r w:rsidRPr="00577C2D">
        <w:rPr>
          <w:rFonts w:ascii="Arial" w:hAnsi="Arial" w:cs="Arial"/>
        </w:rPr>
        <w:t>housing</w:t>
      </w:r>
      <w:r w:rsidRPr="00577C2D">
        <w:rPr>
          <w:rFonts w:ascii="Arial" w:hAnsi="Arial" w:cs="Arial"/>
          <w:spacing w:val="-5"/>
        </w:rPr>
        <w:t xml:space="preserve"> </w:t>
      </w:r>
      <w:r w:rsidRPr="00577C2D">
        <w:rPr>
          <w:rFonts w:ascii="Arial" w:hAnsi="Arial" w:cs="Arial"/>
        </w:rPr>
        <w:t>and</w:t>
      </w:r>
      <w:r w:rsidRPr="00577C2D">
        <w:rPr>
          <w:rFonts w:ascii="Arial" w:hAnsi="Arial" w:cs="Arial"/>
          <w:spacing w:val="-3"/>
        </w:rPr>
        <w:t xml:space="preserve"> </w:t>
      </w:r>
      <w:r w:rsidRPr="00577C2D">
        <w:rPr>
          <w:rFonts w:ascii="Arial" w:hAnsi="Arial" w:cs="Arial"/>
        </w:rPr>
        <w:t>shelter</w:t>
      </w:r>
      <w:r w:rsidRPr="00577C2D">
        <w:rPr>
          <w:rFonts w:ascii="Arial" w:hAnsi="Arial" w:cs="Arial"/>
          <w:spacing w:val="-5"/>
        </w:rPr>
        <w:t xml:space="preserve"> </w:t>
      </w:r>
      <w:r w:rsidRPr="00577C2D">
        <w:rPr>
          <w:rFonts w:ascii="Arial" w:hAnsi="Arial" w:cs="Arial"/>
        </w:rPr>
        <w:t>for</w:t>
      </w:r>
      <w:r w:rsidRPr="00577C2D">
        <w:rPr>
          <w:rFonts w:ascii="Arial" w:hAnsi="Arial" w:cs="Arial"/>
          <w:spacing w:val="-5"/>
        </w:rPr>
        <w:t xml:space="preserve"> </w:t>
      </w:r>
      <w:r w:rsidRPr="00577C2D">
        <w:rPr>
          <w:rFonts w:ascii="Arial" w:hAnsi="Arial" w:cs="Arial"/>
        </w:rPr>
        <w:t>the</w:t>
      </w:r>
      <w:r w:rsidRPr="00577C2D">
        <w:rPr>
          <w:rFonts w:ascii="Arial" w:hAnsi="Arial" w:cs="Arial"/>
          <w:spacing w:val="-3"/>
        </w:rPr>
        <w:t xml:space="preserve"> </w:t>
      </w:r>
      <w:r w:rsidRPr="00577C2D">
        <w:rPr>
          <w:rFonts w:ascii="Arial" w:hAnsi="Arial" w:cs="Arial"/>
        </w:rPr>
        <w:t>backyard</w:t>
      </w:r>
      <w:r w:rsidRPr="00577C2D">
        <w:rPr>
          <w:rFonts w:ascii="Arial" w:hAnsi="Arial" w:cs="Arial"/>
          <w:spacing w:val="-3"/>
        </w:rPr>
        <w:t xml:space="preserve"> </w:t>
      </w:r>
      <w:r w:rsidRPr="00577C2D">
        <w:rPr>
          <w:rFonts w:ascii="Arial" w:hAnsi="Arial" w:cs="Arial"/>
        </w:rPr>
        <w:t>Hens</w:t>
      </w:r>
      <w:r w:rsidRPr="00577C2D">
        <w:rPr>
          <w:rFonts w:ascii="Arial" w:hAnsi="Arial" w:cs="Arial"/>
          <w:spacing w:val="-6"/>
        </w:rPr>
        <w:t xml:space="preserve"> </w:t>
      </w:r>
      <w:r w:rsidRPr="00577C2D">
        <w:rPr>
          <w:rFonts w:ascii="Arial" w:hAnsi="Arial" w:cs="Arial"/>
        </w:rPr>
        <w:t>in</w:t>
      </w:r>
      <w:r w:rsidRPr="00577C2D">
        <w:rPr>
          <w:rFonts w:ascii="Arial" w:hAnsi="Arial" w:cs="Arial"/>
          <w:spacing w:val="-3"/>
        </w:rPr>
        <w:t xml:space="preserve"> </w:t>
      </w:r>
      <w:r w:rsidRPr="00577C2D">
        <w:rPr>
          <w:rFonts w:ascii="Arial" w:hAnsi="Arial" w:cs="Arial"/>
        </w:rPr>
        <w:t xml:space="preserve">their care and will maintain such housing in a clean and wholesome state, having regard for Biosecurity Recommendations for Small Flock Chicken </w:t>
      </w:r>
      <w:r w:rsidRPr="00577C2D">
        <w:rPr>
          <w:rFonts w:ascii="Arial" w:hAnsi="Arial" w:cs="Arial"/>
          <w:spacing w:val="-2"/>
        </w:rPr>
        <w:t>Owners</w:t>
      </w:r>
      <w:r w:rsidR="0052748D" w:rsidRPr="00577C2D">
        <w:rPr>
          <w:rFonts w:ascii="Arial" w:hAnsi="Arial" w:cs="Arial"/>
          <w:spacing w:val="-2"/>
        </w:rPr>
        <w:t xml:space="preserve"> (OMAFRA)</w:t>
      </w:r>
      <w:r w:rsidRPr="00577C2D">
        <w:rPr>
          <w:rFonts w:ascii="Arial" w:hAnsi="Arial" w:cs="Arial"/>
          <w:spacing w:val="-2"/>
        </w:rPr>
        <w:t>;</w:t>
      </w:r>
    </w:p>
    <w:p w14:paraId="36819153" w14:textId="77777777" w:rsidR="00F00AD0" w:rsidRPr="00577C2D" w:rsidRDefault="00F00AD0" w:rsidP="003F46AF">
      <w:pPr>
        <w:pStyle w:val="ListParagraph"/>
        <w:widowControl w:val="0"/>
        <w:numPr>
          <w:ilvl w:val="1"/>
          <w:numId w:val="16"/>
        </w:numPr>
        <w:tabs>
          <w:tab w:val="left" w:pos="1553"/>
          <w:tab w:val="left" w:pos="1556"/>
          <w:tab w:val="left" w:pos="9450"/>
        </w:tabs>
        <w:autoSpaceDE w:val="0"/>
        <w:autoSpaceDN w:val="0"/>
        <w:spacing w:before="199"/>
        <w:ind w:right="1000"/>
        <w:contextualSpacing w:val="0"/>
        <w:jc w:val="both"/>
        <w:rPr>
          <w:rFonts w:ascii="Arial" w:hAnsi="Arial" w:cs="Arial"/>
        </w:rPr>
      </w:pPr>
      <w:r w:rsidRPr="00577C2D">
        <w:rPr>
          <w:rFonts w:ascii="Arial" w:hAnsi="Arial" w:cs="Arial"/>
        </w:rPr>
        <w:t>Will provide the Backyard Hens with appropriate food, water, space and environmental conditions conducive to good health and the opportunity</w:t>
      </w:r>
      <w:r w:rsidRPr="00577C2D">
        <w:rPr>
          <w:rFonts w:ascii="Arial" w:hAnsi="Arial" w:cs="Arial"/>
          <w:spacing w:val="-6"/>
        </w:rPr>
        <w:t xml:space="preserve"> </w:t>
      </w:r>
      <w:r w:rsidRPr="00577C2D">
        <w:rPr>
          <w:rFonts w:ascii="Arial" w:hAnsi="Arial" w:cs="Arial"/>
        </w:rPr>
        <w:t>to</w:t>
      </w:r>
      <w:r w:rsidRPr="00577C2D">
        <w:rPr>
          <w:rFonts w:ascii="Arial" w:hAnsi="Arial" w:cs="Arial"/>
          <w:spacing w:val="-3"/>
        </w:rPr>
        <w:t xml:space="preserve"> </w:t>
      </w:r>
      <w:r w:rsidRPr="00577C2D">
        <w:rPr>
          <w:rFonts w:ascii="Arial" w:hAnsi="Arial" w:cs="Arial"/>
        </w:rPr>
        <w:t>socialize</w:t>
      </w:r>
      <w:r w:rsidRPr="00577C2D">
        <w:rPr>
          <w:rFonts w:ascii="Arial" w:hAnsi="Arial" w:cs="Arial"/>
          <w:spacing w:val="-5"/>
        </w:rPr>
        <w:t xml:space="preserve"> </w:t>
      </w:r>
      <w:r w:rsidRPr="00577C2D">
        <w:rPr>
          <w:rFonts w:ascii="Arial" w:hAnsi="Arial" w:cs="Arial"/>
        </w:rPr>
        <w:t>and</w:t>
      </w:r>
      <w:r w:rsidRPr="00577C2D">
        <w:rPr>
          <w:rFonts w:ascii="Arial" w:hAnsi="Arial" w:cs="Arial"/>
          <w:spacing w:val="-5"/>
        </w:rPr>
        <w:t xml:space="preserve"> </w:t>
      </w:r>
      <w:r w:rsidRPr="00577C2D">
        <w:rPr>
          <w:rFonts w:ascii="Arial" w:hAnsi="Arial" w:cs="Arial"/>
        </w:rPr>
        <w:t>engage</w:t>
      </w:r>
      <w:r w:rsidRPr="00577C2D">
        <w:rPr>
          <w:rFonts w:ascii="Arial" w:hAnsi="Arial" w:cs="Arial"/>
          <w:spacing w:val="-3"/>
        </w:rPr>
        <w:t xml:space="preserve"> </w:t>
      </w:r>
      <w:r w:rsidRPr="00577C2D">
        <w:rPr>
          <w:rFonts w:ascii="Arial" w:hAnsi="Arial" w:cs="Arial"/>
        </w:rPr>
        <w:t>in</w:t>
      </w:r>
      <w:r w:rsidRPr="00577C2D">
        <w:rPr>
          <w:rFonts w:ascii="Arial" w:hAnsi="Arial" w:cs="Arial"/>
          <w:spacing w:val="-5"/>
        </w:rPr>
        <w:t xml:space="preserve"> </w:t>
      </w:r>
      <w:r w:rsidRPr="00577C2D">
        <w:rPr>
          <w:rFonts w:ascii="Arial" w:hAnsi="Arial" w:cs="Arial"/>
        </w:rPr>
        <w:t>fundamental</w:t>
      </w:r>
      <w:r w:rsidRPr="00577C2D">
        <w:rPr>
          <w:rFonts w:ascii="Arial" w:hAnsi="Arial" w:cs="Arial"/>
          <w:spacing w:val="-6"/>
        </w:rPr>
        <w:t xml:space="preserve"> </w:t>
      </w:r>
      <w:r w:rsidRPr="00577C2D">
        <w:rPr>
          <w:rFonts w:ascii="Arial" w:hAnsi="Arial" w:cs="Arial"/>
        </w:rPr>
        <w:t>behaviours</w:t>
      </w:r>
      <w:r w:rsidRPr="00577C2D">
        <w:rPr>
          <w:rFonts w:ascii="Arial" w:hAnsi="Arial" w:cs="Arial"/>
          <w:spacing w:val="-4"/>
        </w:rPr>
        <w:t xml:space="preserve"> </w:t>
      </w:r>
      <w:r w:rsidRPr="00577C2D">
        <w:rPr>
          <w:rFonts w:ascii="Arial" w:hAnsi="Arial" w:cs="Arial"/>
        </w:rPr>
        <w:t>such</w:t>
      </w:r>
      <w:r w:rsidRPr="00577C2D">
        <w:rPr>
          <w:rFonts w:ascii="Arial" w:hAnsi="Arial" w:cs="Arial"/>
          <w:spacing w:val="-5"/>
        </w:rPr>
        <w:t xml:space="preserve"> </w:t>
      </w:r>
      <w:r w:rsidRPr="00577C2D">
        <w:rPr>
          <w:rFonts w:ascii="Arial" w:hAnsi="Arial" w:cs="Arial"/>
        </w:rPr>
        <w:t>as scratching, roosting and dust bathing; and,</w:t>
      </w:r>
    </w:p>
    <w:p w14:paraId="52A533BE" w14:textId="7C070F6B" w:rsidR="00434A76" w:rsidRPr="006E649A" w:rsidRDefault="00F00AD0" w:rsidP="003F46AF">
      <w:pPr>
        <w:pStyle w:val="ListParagraph"/>
        <w:widowControl w:val="0"/>
        <w:numPr>
          <w:ilvl w:val="1"/>
          <w:numId w:val="16"/>
        </w:numPr>
        <w:tabs>
          <w:tab w:val="left" w:pos="1553"/>
          <w:tab w:val="left" w:pos="1556"/>
        </w:tabs>
        <w:autoSpaceDE w:val="0"/>
        <w:autoSpaceDN w:val="0"/>
        <w:spacing w:before="199"/>
        <w:ind w:right="1000"/>
        <w:contextualSpacing w:val="0"/>
        <w:jc w:val="both"/>
        <w:rPr>
          <w:rFonts w:ascii="Arial" w:hAnsi="Arial" w:cs="Arial"/>
        </w:rPr>
      </w:pPr>
      <w:r w:rsidRPr="006E649A">
        <w:rPr>
          <w:rFonts w:ascii="Arial" w:hAnsi="Arial" w:cs="Arial"/>
        </w:rPr>
        <w:t>Will</w:t>
      </w:r>
      <w:r w:rsidRPr="006E649A">
        <w:rPr>
          <w:rFonts w:ascii="Arial" w:hAnsi="Arial" w:cs="Arial"/>
          <w:spacing w:val="-4"/>
        </w:rPr>
        <w:t xml:space="preserve"> </w:t>
      </w:r>
      <w:r w:rsidRPr="006E649A">
        <w:rPr>
          <w:rFonts w:ascii="Arial" w:hAnsi="Arial" w:cs="Arial"/>
        </w:rPr>
        <w:t>abide</w:t>
      </w:r>
      <w:r w:rsidRPr="006E649A">
        <w:rPr>
          <w:rFonts w:ascii="Arial" w:hAnsi="Arial" w:cs="Arial"/>
          <w:spacing w:val="-5"/>
        </w:rPr>
        <w:t xml:space="preserve"> </w:t>
      </w:r>
      <w:r w:rsidRPr="006E649A">
        <w:rPr>
          <w:rFonts w:ascii="Arial" w:hAnsi="Arial" w:cs="Arial"/>
        </w:rPr>
        <w:t>by</w:t>
      </w:r>
      <w:r w:rsidRPr="006E649A">
        <w:rPr>
          <w:rFonts w:ascii="Arial" w:hAnsi="Arial" w:cs="Arial"/>
          <w:spacing w:val="-4"/>
        </w:rPr>
        <w:t xml:space="preserve"> </w:t>
      </w:r>
      <w:r w:rsidRPr="006E649A">
        <w:rPr>
          <w:rFonts w:ascii="Arial" w:hAnsi="Arial" w:cs="Arial"/>
        </w:rPr>
        <w:t>the</w:t>
      </w:r>
      <w:r w:rsidRPr="006E649A">
        <w:rPr>
          <w:rFonts w:ascii="Arial" w:hAnsi="Arial" w:cs="Arial"/>
          <w:spacing w:val="-3"/>
        </w:rPr>
        <w:t xml:space="preserve"> </w:t>
      </w:r>
      <w:r w:rsidRPr="006E649A">
        <w:rPr>
          <w:rFonts w:ascii="Arial" w:hAnsi="Arial" w:cs="Arial"/>
        </w:rPr>
        <w:t>regulations</w:t>
      </w:r>
      <w:r w:rsidRPr="006E649A">
        <w:rPr>
          <w:rFonts w:ascii="Arial" w:hAnsi="Arial" w:cs="Arial"/>
          <w:spacing w:val="-4"/>
        </w:rPr>
        <w:t xml:space="preserve"> </w:t>
      </w:r>
      <w:r w:rsidRPr="006E649A">
        <w:rPr>
          <w:rFonts w:ascii="Arial" w:hAnsi="Arial" w:cs="Arial"/>
        </w:rPr>
        <w:t>contained</w:t>
      </w:r>
      <w:r w:rsidRPr="006E649A">
        <w:rPr>
          <w:rFonts w:ascii="Arial" w:hAnsi="Arial" w:cs="Arial"/>
          <w:spacing w:val="-3"/>
        </w:rPr>
        <w:t xml:space="preserve"> </w:t>
      </w:r>
      <w:r w:rsidRPr="006E649A">
        <w:rPr>
          <w:rFonts w:ascii="Arial" w:hAnsi="Arial" w:cs="Arial"/>
        </w:rPr>
        <w:t>within</w:t>
      </w:r>
      <w:r w:rsidRPr="006E649A">
        <w:rPr>
          <w:rFonts w:ascii="Arial" w:hAnsi="Arial" w:cs="Arial"/>
          <w:spacing w:val="-5"/>
        </w:rPr>
        <w:t xml:space="preserve"> </w:t>
      </w:r>
      <w:r w:rsidRPr="006E649A">
        <w:rPr>
          <w:rFonts w:ascii="Arial" w:hAnsi="Arial" w:cs="Arial"/>
        </w:rPr>
        <w:t>the</w:t>
      </w:r>
      <w:r w:rsidRPr="006E649A">
        <w:rPr>
          <w:rFonts w:ascii="Arial" w:hAnsi="Arial" w:cs="Arial"/>
          <w:spacing w:val="-5"/>
        </w:rPr>
        <w:t xml:space="preserve"> </w:t>
      </w:r>
      <w:r w:rsidRPr="006E649A">
        <w:rPr>
          <w:rFonts w:ascii="Arial" w:hAnsi="Arial" w:cs="Arial"/>
        </w:rPr>
        <w:t>Backyard</w:t>
      </w:r>
      <w:r w:rsidRPr="006E649A">
        <w:rPr>
          <w:rFonts w:ascii="Arial" w:hAnsi="Arial" w:cs="Arial"/>
          <w:spacing w:val="-3"/>
        </w:rPr>
        <w:t xml:space="preserve"> </w:t>
      </w:r>
      <w:r w:rsidRPr="006E649A">
        <w:rPr>
          <w:rFonts w:ascii="Arial" w:hAnsi="Arial" w:cs="Arial"/>
        </w:rPr>
        <w:t>Hens By-law.</w:t>
      </w:r>
    </w:p>
    <w:p w14:paraId="2AFF28A0" w14:textId="03B5BB9E" w:rsidR="0027345D" w:rsidRDefault="00F00AD0" w:rsidP="0027345D">
      <w:pPr>
        <w:pStyle w:val="ListParagraph"/>
        <w:widowControl w:val="0"/>
        <w:numPr>
          <w:ilvl w:val="1"/>
          <w:numId w:val="17"/>
        </w:numPr>
        <w:tabs>
          <w:tab w:val="left" w:pos="860"/>
        </w:tabs>
        <w:autoSpaceDE w:val="0"/>
        <w:autoSpaceDN w:val="0"/>
        <w:spacing w:before="240"/>
        <w:ind w:right="424" w:hanging="860"/>
        <w:contextualSpacing w:val="0"/>
        <w:jc w:val="both"/>
        <w:rPr>
          <w:rFonts w:ascii="Arial" w:hAnsi="Arial" w:cs="Arial"/>
        </w:rPr>
      </w:pPr>
      <w:r w:rsidRPr="006E649A">
        <w:rPr>
          <w:rFonts w:ascii="Arial" w:hAnsi="Arial" w:cs="Arial"/>
        </w:rPr>
        <w:t>It is underst</w:t>
      </w:r>
      <w:r w:rsidRPr="00577C2D">
        <w:rPr>
          <w:rFonts w:ascii="Arial" w:hAnsi="Arial" w:cs="Arial"/>
        </w:rPr>
        <w:t xml:space="preserve">ood that different ministries and organizations may update their resource kits and factsheets from time to time. </w:t>
      </w:r>
      <w:bookmarkStart w:id="4" w:name="Initial_Application"/>
      <w:bookmarkEnd w:id="4"/>
    </w:p>
    <w:p w14:paraId="31CED3F5" w14:textId="0AF0E272" w:rsidR="0027345D" w:rsidRPr="0027345D" w:rsidRDefault="00F00AD0" w:rsidP="0027345D">
      <w:pPr>
        <w:pStyle w:val="ListParagraph"/>
        <w:widowControl w:val="0"/>
        <w:numPr>
          <w:ilvl w:val="1"/>
          <w:numId w:val="17"/>
        </w:numPr>
        <w:tabs>
          <w:tab w:val="left" w:pos="860"/>
        </w:tabs>
        <w:autoSpaceDE w:val="0"/>
        <w:autoSpaceDN w:val="0"/>
        <w:spacing w:before="240"/>
        <w:ind w:right="424" w:hanging="860"/>
        <w:contextualSpacing w:val="0"/>
        <w:jc w:val="both"/>
        <w:rPr>
          <w:rFonts w:ascii="Arial" w:hAnsi="Arial" w:cs="Arial"/>
        </w:rPr>
      </w:pPr>
      <w:r w:rsidRPr="0027345D">
        <w:rPr>
          <w:rFonts w:ascii="Arial" w:hAnsi="Arial" w:cs="Arial"/>
        </w:rPr>
        <w:t>Reviewing</w:t>
      </w:r>
      <w:r w:rsidRPr="0027345D">
        <w:rPr>
          <w:rFonts w:ascii="Arial" w:hAnsi="Arial" w:cs="Arial"/>
          <w:spacing w:val="-2"/>
        </w:rPr>
        <w:t xml:space="preserve"> </w:t>
      </w:r>
      <w:r w:rsidRPr="0027345D">
        <w:rPr>
          <w:rFonts w:ascii="Arial" w:hAnsi="Arial" w:cs="Arial"/>
        </w:rPr>
        <w:t>departments,</w:t>
      </w:r>
      <w:r w:rsidRPr="0027345D">
        <w:rPr>
          <w:rFonts w:ascii="Arial" w:hAnsi="Arial" w:cs="Arial"/>
          <w:spacing w:val="-2"/>
        </w:rPr>
        <w:t xml:space="preserve"> </w:t>
      </w:r>
      <w:r w:rsidRPr="0027345D">
        <w:rPr>
          <w:rFonts w:ascii="Arial" w:hAnsi="Arial" w:cs="Arial"/>
        </w:rPr>
        <w:t>may</w:t>
      </w:r>
      <w:r w:rsidRPr="0027345D">
        <w:rPr>
          <w:rFonts w:ascii="Arial" w:hAnsi="Arial" w:cs="Arial"/>
          <w:spacing w:val="-3"/>
        </w:rPr>
        <w:t xml:space="preserve"> </w:t>
      </w:r>
      <w:r w:rsidRPr="0027345D">
        <w:rPr>
          <w:rFonts w:ascii="Arial" w:hAnsi="Arial" w:cs="Arial"/>
        </w:rPr>
        <w:t>require</w:t>
      </w:r>
      <w:r w:rsidRPr="0027345D">
        <w:rPr>
          <w:rFonts w:ascii="Arial" w:hAnsi="Arial" w:cs="Arial"/>
          <w:spacing w:val="-4"/>
        </w:rPr>
        <w:t xml:space="preserve"> </w:t>
      </w:r>
      <w:r w:rsidRPr="0027345D">
        <w:rPr>
          <w:rFonts w:ascii="Arial" w:hAnsi="Arial" w:cs="Arial"/>
        </w:rPr>
        <w:t>an</w:t>
      </w:r>
      <w:r w:rsidRPr="0027345D">
        <w:rPr>
          <w:rFonts w:ascii="Arial" w:hAnsi="Arial" w:cs="Arial"/>
          <w:spacing w:val="-2"/>
        </w:rPr>
        <w:t xml:space="preserve"> </w:t>
      </w:r>
      <w:r w:rsidRPr="0027345D">
        <w:rPr>
          <w:rFonts w:ascii="Arial" w:hAnsi="Arial" w:cs="Arial"/>
        </w:rPr>
        <w:t>inspection</w:t>
      </w:r>
      <w:r w:rsidRPr="0027345D">
        <w:rPr>
          <w:rFonts w:ascii="Arial" w:hAnsi="Arial" w:cs="Arial"/>
          <w:spacing w:val="-4"/>
        </w:rPr>
        <w:t xml:space="preserve"> </w:t>
      </w:r>
      <w:r w:rsidRPr="0027345D">
        <w:rPr>
          <w:rFonts w:ascii="Arial" w:hAnsi="Arial" w:cs="Arial"/>
        </w:rPr>
        <w:t>of</w:t>
      </w:r>
      <w:r w:rsidRPr="0027345D">
        <w:rPr>
          <w:rFonts w:ascii="Arial" w:hAnsi="Arial" w:cs="Arial"/>
          <w:spacing w:val="-2"/>
        </w:rPr>
        <w:t xml:space="preserve"> </w:t>
      </w:r>
      <w:r w:rsidRPr="0027345D">
        <w:rPr>
          <w:rFonts w:ascii="Arial" w:hAnsi="Arial" w:cs="Arial"/>
        </w:rPr>
        <w:t>the property</w:t>
      </w:r>
      <w:r w:rsidR="005B5023">
        <w:rPr>
          <w:rFonts w:ascii="Arial" w:hAnsi="Arial" w:cs="Arial"/>
        </w:rPr>
        <w:t xml:space="preserve"> is deemed necessary</w:t>
      </w:r>
      <w:r w:rsidRPr="0027345D">
        <w:rPr>
          <w:rFonts w:ascii="Arial" w:hAnsi="Arial" w:cs="Arial"/>
        </w:rPr>
        <w:t>, other than a room or place used as a dwelling.</w:t>
      </w:r>
    </w:p>
    <w:p w14:paraId="3C4DFAF4" w14:textId="486437B7" w:rsidR="00F00AD0" w:rsidRPr="0027345D" w:rsidRDefault="00F00AD0" w:rsidP="0027345D">
      <w:pPr>
        <w:pStyle w:val="ListParagraph"/>
        <w:widowControl w:val="0"/>
        <w:numPr>
          <w:ilvl w:val="1"/>
          <w:numId w:val="17"/>
        </w:numPr>
        <w:tabs>
          <w:tab w:val="left" w:pos="860"/>
        </w:tabs>
        <w:autoSpaceDE w:val="0"/>
        <w:autoSpaceDN w:val="0"/>
        <w:spacing w:before="240"/>
        <w:ind w:right="424" w:hanging="860"/>
        <w:contextualSpacing w:val="0"/>
        <w:jc w:val="both"/>
        <w:rPr>
          <w:rFonts w:ascii="Arial" w:hAnsi="Arial" w:cs="Arial"/>
        </w:rPr>
      </w:pPr>
      <w:r w:rsidRPr="0027345D">
        <w:rPr>
          <w:rFonts w:ascii="Arial" w:hAnsi="Arial" w:cs="Arial"/>
        </w:rPr>
        <w:t>If</w:t>
      </w:r>
      <w:r w:rsidRPr="0027345D">
        <w:rPr>
          <w:rFonts w:ascii="Arial" w:hAnsi="Arial" w:cs="Arial"/>
          <w:spacing w:val="-2"/>
        </w:rPr>
        <w:t xml:space="preserve"> </w:t>
      </w:r>
      <w:r w:rsidRPr="0027345D">
        <w:rPr>
          <w:rFonts w:ascii="Arial" w:hAnsi="Arial" w:cs="Arial"/>
        </w:rPr>
        <w:t>at</w:t>
      </w:r>
      <w:r w:rsidRPr="0027345D">
        <w:rPr>
          <w:rFonts w:ascii="Arial" w:hAnsi="Arial" w:cs="Arial"/>
          <w:spacing w:val="-4"/>
        </w:rPr>
        <w:t xml:space="preserve"> </w:t>
      </w:r>
      <w:r w:rsidRPr="0027345D">
        <w:rPr>
          <w:rFonts w:ascii="Arial" w:hAnsi="Arial" w:cs="Arial"/>
        </w:rPr>
        <w:t>any</w:t>
      </w:r>
      <w:r w:rsidRPr="0027345D">
        <w:rPr>
          <w:rFonts w:ascii="Arial" w:hAnsi="Arial" w:cs="Arial"/>
          <w:spacing w:val="-5"/>
        </w:rPr>
        <w:t xml:space="preserve"> </w:t>
      </w:r>
      <w:r w:rsidRPr="0027345D">
        <w:rPr>
          <w:rFonts w:ascii="Arial" w:hAnsi="Arial" w:cs="Arial"/>
        </w:rPr>
        <w:t>time</w:t>
      </w:r>
      <w:r w:rsidRPr="0027345D">
        <w:rPr>
          <w:rFonts w:ascii="Arial" w:hAnsi="Arial" w:cs="Arial"/>
          <w:spacing w:val="-4"/>
        </w:rPr>
        <w:t xml:space="preserve"> </w:t>
      </w:r>
      <w:r w:rsidRPr="0027345D">
        <w:rPr>
          <w:rFonts w:ascii="Arial" w:hAnsi="Arial" w:cs="Arial"/>
        </w:rPr>
        <w:t>the</w:t>
      </w:r>
      <w:r w:rsidRPr="0027345D">
        <w:rPr>
          <w:rFonts w:ascii="Arial" w:hAnsi="Arial" w:cs="Arial"/>
          <w:spacing w:val="-2"/>
        </w:rPr>
        <w:t xml:space="preserve"> </w:t>
      </w:r>
      <w:r w:rsidR="005E514F" w:rsidRPr="0027345D">
        <w:rPr>
          <w:rFonts w:ascii="Arial" w:hAnsi="Arial" w:cs="Arial"/>
          <w:spacing w:val="-2"/>
        </w:rPr>
        <w:t>Municipality</w:t>
      </w:r>
      <w:r w:rsidRPr="0027345D">
        <w:rPr>
          <w:rFonts w:ascii="Arial" w:hAnsi="Arial" w:cs="Arial"/>
          <w:spacing w:val="-2"/>
        </w:rPr>
        <w:t xml:space="preserve"> </w:t>
      </w:r>
      <w:r w:rsidRPr="0027345D">
        <w:rPr>
          <w:rFonts w:ascii="Arial" w:hAnsi="Arial" w:cs="Arial"/>
        </w:rPr>
        <w:t>determines,</w:t>
      </w:r>
      <w:r w:rsidRPr="0027345D">
        <w:rPr>
          <w:rFonts w:ascii="Arial" w:hAnsi="Arial" w:cs="Arial"/>
          <w:spacing w:val="-4"/>
        </w:rPr>
        <w:t xml:space="preserve"> </w:t>
      </w:r>
      <w:r w:rsidR="0027345D" w:rsidRPr="0027345D">
        <w:rPr>
          <w:rFonts w:ascii="Arial" w:hAnsi="Arial" w:cs="Arial"/>
        </w:rPr>
        <w:t>because of</w:t>
      </w:r>
      <w:r w:rsidRPr="0027345D">
        <w:rPr>
          <w:rFonts w:ascii="Arial" w:hAnsi="Arial" w:cs="Arial"/>
          <w:spacing w:val="-2"/>
        </w:rPr>
        <w:t xml:space="preserve"> </w:t>
      </w:r>
      <w:r w:rsidRPr="0027345D">
        <w:rPr>
          <w:rFonts w:ascii="Arial" w:hAnsi="Arial" w:cs="Arial"/>
        </w:rPr>
        <w:t>evidence</w:t>
      </w:r>
      <w:r w:rsidRPr="0027345D">
        <w:rPr>
          <w:rFonts w:ascii="Arial" w:hAnsi="Arial" w:cs="Arial"/>
          <w:spacing w:val="-4"/>
        </w:rPr>
        <w:t xml:space="preserve"> </w:t>
      </w:r>
      <w:r w:rsidRPr="0027345D">
        <w:rPr>
          <w:rFonts w:ascii="Arial" w:hAnsi="Arial" w:cs="Arial"/>
        </w:rPr>
        <w:t>that</w:t>
      </w:r>
      <w:r w:rsidRPr="0027345D">
        <w:rPr>
          <w:rFonts w:ascii="Arial" w:hAnsi="Arial" w:cs="Arial"/>
          <w:spacing w:val="-2"/>
        </w:rPr>
        <w:t xml:space="preserve"> </w:t>
      </w:r>
      <w:r w:rsidRPr="0027345D">
        <w:rPr>
          <w:rFonts w:ascii="Arial" w:hAnsi="Arial" w:cs="Arial"/>
        </w:rPr>
        <w:t>is</w:t>
      </w:r>
      <w:r w:rsidRPr="0027345D">
        <w:rPr>
          <w:rFonts w:ascii="Arial" w:hAnsi="Arial" w:cs="Arial"/>
          <w:spacing w:val="-3"/>
        </w:rPr>
        <w:t xml:space="preserve"> </w:t>
      </w:r>
      <w:commentRangeStart w:id="5"/>
      <w:r w:rsidRPr="0027345D">
        <w:rPr>
          <w:rFonts w:ascii="Arial" w:hAnsi="Arial" w:cs="Arial"/>
        </w:rPr>
        <w:t>provided</w:t>
      </w:r>
      <w:commentRangeEnd w:id="5"/>
      <w:r w:rsidR="00A2366B" w:rsidRPr="0027345D">
        <w:rPr>
          <w:rStyle w:val="CommentReference"/>
          <w:rFonts w:ascii="Arial" w:eastAsia="Arial" w:hAnsi="Arial" w:cs="Arial"/>
          <w:lang w:val="en-US"/>
        </w:rPr>
        <w:commentReference w:id="5"/>
      </w:r>
      <w:r w:rsidRPr="0027345D">
        <w:rPr>
          <w:rFonts w:ascii="Arial" w:hAnsi="Arial" w:cs="Arial"/>
        </w:rPr>
        <w:t xml:space="preserve">, that the operation of a coop does not conform to the requirements of this By-law, it may </w:t>
      </w:r>
      <w:r w:rsidR="00A2366B" w:rsidRPr="0027345D">
        <w:rPr>
          <w:rFonts w:ascii="Arial" w:hAnsi="Arial" w:cs="Arial"/>
        </w:rPr>
        <w:t>fine the property owner</w:t>
      </w:r>
      <w:r w:rsidRPr="0027345D">
        <w:rPr>
          <w:rFonts w:ascii="Arial" w:hAnsi="Arial" w:cs="Arial"/>
        </w:rPr>
        <w:t>.</w:t>
      </w:r>
    </w:p>
    <w:p w14:paraId="60059AC6" w14:textId="77777777" w:rsidR="00F00AD0" w:rsidRPr="005457DD" w:rsidRDefault="00F00AD0" w:rsidP="008A1CE0">
      <w:pPr>
        <w:pStyle w:val="Heading1"/>
        <w:numPr>
          <w:ilvl w:val="0"/>
          <w:numId w:val="19"/>
        </w:numPr>
        <w:tabs>
          <w:tab w:val="left" w:pos="859"/>
        </w:tabs>
        <w:spacing w:before="253"/>
        <w:ind w:left="859" w:hanging="859"/>
        <w:jc w:val="both"/>
      </w:pPr>
      <w:bookmarkStart w:id="6" w:name="4._Property_Regulations"/>
      <w:bookmarkEnd w:id="6"/>
      <w:r w:rsidRPr="005457DD">
        <w:t>Property</w:t>
      </w:r>
      <w:r w:rsidRPr="005457DD">
        <w:rPr>
          <w:spacing w:val="-2"/>
        </w:rPr>
        <w:t xml:space="preserve"> Regulations</w:t>
      </w:r>
    </w:p>
    <w:p w14:paraId="3A49A602" w14:textId="7A696785" w:rsidR="00F00AD0" w:rsidRPr="00D41B97" w:rsidRDefault="00F00AD0" w:rsidP="008A1CE0">
      <w:pPr>
        <w:pStyle w:val="ListParagraph"/>
        <w:widowControl w:val="0"/>
        <w:numPr>
          <w:ilvl w:val="1"/>
          <w:numId w:val="19"/>
        </w:numPr>
        <w:tabs>
          <w:tab w:val="left" w:pos="860"/>
        </w:tabs>
        <w:autoSpaceDE w:val="0"/>
        <w:autoSpaceDN w:val="0"/>
        <w:spacing w:before="202"/>
        <w:ind w:left="851" w:right="572" w:hanging="851"/>
        <w:contextualSpacing w:val="0"/>
        <w:jc w:val="both"/>
        <w:rPr>
          <w:rFonts w:ascii="Arial" w:hAnsi="Arial" w:cs="Arial"/>
        </w:rPr>
      </w:pPr>
      <w:r w:rsidRPr="00D41B97">
        <w:rPr>
          <w:rFonts w:ascii="Arial" w:hAnsi="Arial" w:cs="Arial"/>
        </w:rPr>
        <w:t>A</w:t>
      </w:r>
      <w:r w:rsidRPr="00D41B97">
        <w:rPr>
          <w:rFonts w:ascii="Arial" w:hAnsi="Arial" w:cs="Arial"/>
          <w:spacing w:val="-2"/>
        </w:rPr>
        <w:t xml:space="preserve"> </w:t>
      </w:r>
      <w:r w:rsidRPr="00D41B97">
        <w:rPr>
          <w:rFonts w:ascii="Arial" w:hAnsi="Arial" w:cs="Arial"/>
        </w:rPr>
        <w:t>person</w:t>
      </w:r>
      <w:r w:rsidRPr="00D41B97">
        <w:rPr>
          <w:rFonts w:ascii="Arial" w:hAnsi="Arial" w:cs="Arial"/>
          <w:spacing w:val="-2"/>
        </w:rPr>
        <w:t xml:space="preserve"> </w:t>
      </w:r>
      <w:r w:rsidRPr="00D41B97">
        <w:rPr>
          <w:rFonts w:ascii="Arial" w:hAnsi="Arial" w:cs="Arial"/>
        </w:rPr>
        <w:t>is</w:t>
      </w:r>
      <w:r w:rsidRPr="00D41B97">
        <w:rPr>
          <w:rFonts w:ascii="Arial" w:hAnsi="Arial" w:cs="Arial"/>
          <w:spacing w:val="-3"/>
        </w:rPr>
        <w:t xml:space="preserve"> </w:t>
      </w:r>
      <w:r w:rsidRPr="00D41B97">
        <w:rPr>
          <w:rFonts w:ascii="Arial" w:hAnsi="Arial" w:cs="Arial"/>
        </w:rPr>
        <w:t>not</w:t>
      </w:r>
      <w:r w:rsidRPr="00D41B97">
        <w:rPr>
          <w:rFonts w:ascii="Arial" w:hAnsi="Arial" w:cs="Arial"/>
          <w:spacing w:val="-5"/>
        </w:rPr>
        <w:t xml:space="preserve"> </w:t>
      </w:r>
      <w:r w:rsidR="00A2366B">
        <w:rPr>
          <w:rFonts w:ascii="Arial" w:hAnsi="Arial" w:cs="Arial"/>
        </w:rPr>
        <w:t>permitted</w:t>
      </w:r>
      <w:r w:rsidRPr="00D41B97">
        <w:rPr>
          <w:rFonts w:ascii="Arial" w:hAnsi="Arial" w:cs="Arial"/>
          <w:spacing w:val="-4"/>
        </w:rPr>
        <w:t xml:space="preserve"> </w:t>
      </w:r>
      <w:r w:rsidR="00D41B97">
        <w:rPr>
          <w:rFonts w:ascii="Arial" w:hAnsi="Arial" w:cs="Arial"/>
          <w:spacing w:val="-4"/>
        </w:rPr>
        <w:t xml:space="preserve">to house </w:t>
      </w:r>
      <w:r w:rsidRPr="00D41B97">
        <w:rPr>
          <w:rFonts w:ascii="Arial" w:hAnsi="Arial" w:cs="Arial"/>
        </w:rPr>
        <w:t>Backyard</w:t>
      </w:r>
      <w:r w:rsidRPr="00D41B97">
        <w:rPr>
          <w:rFonts w:ascii="Arial" w:hAnsi="Arial" w:cs="Arial"/>
          <w:spacing w:val="-4"/>
        </w:rPr>
        <w:t xml:space="preserve"> </w:t>
      </w:r>
      <w:r w:rsidRPr="00D41B97">
        <w:rPr>
          <w:rFonts w:ascii="Arial" w:hAnsi="Arial" w:cs="Arial"/>
        </w:rPr>
        <w:t>Hen</w:t>
      </w:r>
      <w:r w:rsidR="00D41B97">
        <w:rPr>
          <w:rFonts w:ascii="Arial" w:hAnsi="Arial" w:cs="Arial"/>
          <w:spacing w:val="-4"/>
        </w:rPr>
        <w:t>s</w:t>
      </w:r>
      <w:r w:rsidRPr="00D41B97">
        <w:rPr>
          <w:rFonts w:ascii="Arial" w:hAnsi="Arial" w:cs="Arial"/>
        </w:rPr>
        <w:t xml:space="preserve"> </w:t>
      </w:r>
      <w:commentRangeStart w:id="7"/>
      <w:r w:rsidRPr="00D41B97">
        <w:rPr>
          <w:rFonts w:ascii="Arial" w:hAnsi="Arial" w:cs="Arial"/>
        </w:rPr>
        <w:t>unless</w:t>
      </w:r>
      <w:commentRangeEnd w:id="7"/>
      <w:r w:rsidR="00D41B97">
        <w:rPr>
          <w:rStyle w:val="CommentReference"/>
          <w:rFonts w:ascii="Arial" w:eastAsia="Arial" w:hAnsi="Arial" w:cs="Arial"/>
          <w:lang w:val="en-US"/>
        </w:rPr>
        <w:commentReference w:id="7"/>
      </w:r>
      <w:r w:rsidRPr="00D41B97">
        <w:rPr>
          <w:rFonts w:ascii="Arial" w:hAnsi="Arial" w:cs="Arial"/>
        </w:rPr>
        <w:t>:</w:t>
      </w:r>
    </w:p>
    <w:p w14:paraId="0AB53CC5" w14:textId="66AC9F4C" w:rsidR="000008BA" w:rsidRPr="00577C2D" w:rsidRDefault="000008BA" w:rsidP="005457DD">
      <w:pPr>
        <w:pStyle w:val="ListParagraph"/>
        <w:widowControl w:val="0"/>
        <w:numPr>
          <w:ilvl w:val="0"/>
          <w:numId w:val="14"/>
        </w:numPr>
        <w:tabs>
          <w:tab w:val="left" w:pos="849"/>
          <w:tab w:val="left" w:pos="852"/>
        </w:tabs>
        <w:autoSpaceDE w:val="0"/>
        <w:autoSpaceDN w:val="0"/>
        <w:spacing w:before="199"/>
        <w:ind w:right="258"/>
        <w:contextualSpacing w:val="0"/>
        <w:jc w:val="both"/>
        <w:rPr>
          <w:rFonts w:ascii="Arial" w:hAnsi="Arial" w:cs="Arial"/>
        </w:rPr>
      </w:pPr>
      <w:r w:rsidRPr="00577C2D">
        <w:rPr>
          <w:rFonts w:ascii="Arial" w:hAnsi="Arial" w:cs="Arial"/>
        </w:rPr>
        <w:t>The property is zoned Residential First Density (R1)</w:t>
      </w:r>
      <w:r w:rsidR="00921449" w:rsidRPr="00577C2D">
        <w:rPr>
          <w:rFonts w:ascii="Arial" w:hAnsi="Arial" w:cs="Arial"/>
        </w:rPr>
        <w:t xml:space="preserve">, </w:t>
      </w:r>
      <w:r w:rsidRPr="00577C2D">
        <w:rPr>
          <w:rFonts w:ascii="Arial" w:hAnsi="Arial" w:cs="Arial"/>
        </w:rPr>
        <w:t>Rural Residential (RR)</w:t>
      </w:r>
      <w:r w:rsidR="00921449" w:rsidRPr="00577C2D">
        <w:rPr>
          <w:rFonts w:ascii="Arial" w:hAnsi="Arial" w:cs="Arial"/>
        </w:rPr>
        <w:t>, and Hamlet Residential (HR)</w:t>
      </w:r>
      <w:r w:rsidRPr="00577C2D">
        <w:rPr>
          <w:rFonts w:ascii="Arial" w:hAnsi="Arial" w:cs="Arial"/>
        </w:rPr>
        <w:t xml:space="preserve"> and is in conformity with the Municipality’s Zoning By-law</w:t>
      </w:r>
      <w:r w:rsidR="00D830FD" w:rsidRPr="00577C2D">
        <w:rPr>
          <w:rFonts w:ascii="Arial" w:hAnsi="Arial" w:cs="Arial"/>
        </w:rPr>
        <w:t>.</w:t>
      </w:r>
    </w:p>
    <w:p w14:paraId="6681A6F5" w14:textId="690F9325" w:rsidR="00D830FD" w:rsidRPr="00577C2D" w:rsidRDefault="00D830FD" w:rsidP="005457DD">
      <w:pPr>
        <w:pStyle w:val="ListParagraph"/>
        <w:widowControl w:val="0"/>
        <w:numPr>
          <w:ilvl w:val="0"/>
          <w:numId w:val="14"/>
        </w:numPr>
        <w:tabs>
          <w:tab w:val="left" w:pos="849"/>
          <w:tab w:val="left" w:pos="852"/>
        </w:tabs>
        <w:autoSpaceDE w:val="0"/>
        <w:autoSpaceDN w:val="0"/>
        <w:spacing w:before="199"/>
        <w:ind w:right="258"/>
        <w:contextualSpacing w:val="0"/>
        <w:jc w:val="both"/>
        <w:rPr>
          <w:rFonts w:ascii="Arial" w:hAnsi="Arial" w:cs="Arial"/>
        </w:rPr>
      </w:pPr>
      <w:r w:rsidRPr="00577C2D">
        <w:rPr>
          <w:rFonts w:ascii="Arial" w:hAnsi="Arial" w:cs="Arial"/>
        </w:rPr>
        <w:t>Notwithstanding any other provisions of this by-law or the Municipality's Zoning By-law to the contrary the property shall have a minimum lot area of 1,000 m² (10,760 ft²).</w:t>
      </w:r>
    </w:p>
    <w:p w14:paraId="062511BB" w14:textId="77777777" w:rsidR="00F00AD0" w:rsidRPr="005457DD" w:rsidRDefault="00F00AD0" w:rsidP="003F46AF">
      <w:pPr>
        <w:pStyle w:val="ListParagraph"/>
        <w:widowControl w:val="0"/>
        <w:numPr>
          <w:ilvl w:val="0"/>
          <w:numId w:val="14"/>
        </w:numPr>
        <w:tabs>
          <w:tab w:val="left" w:pos="849"/>
          <w:tab w:val="left" w:pos="852"/>
        </w:tabs>
        <w:autoSpaceDE w:val="0"/>
        <w:autoSpaceDN w:val="0"/>
        <w:spacing w:before="202"/>
        <w:ind w:right="460"/>
        <w:contextualSpacing w:val="0"/>
        <w:jc w:val="both"/>
        <w:rPr>
          <w:rFonts w:ascii="Arial" w:hAnsi="Arial" w:cs="Arial"/>
        </w:rPr>
      </w:pPr>
      <w:r w:rsidRPr="00ED5CD1">
        <w:rPr>
          <w:rFonts w:ascii="Arial" w:hAnsi="Arial" w:cs="Arial"/>
        </w:rPr>
        <w:t>The</w:t>
      </w:r>
      <w:r w:rsidRPr="00ED5CD1">
        <w:rPr>
          <w:rFonts w:ascii="Arial" w:hAnsi="Arial" w:cs="Arial"/>
          <w:spacing w:val="-2"/>
        </w:rPr>
        <w:t xml:space="preserve"> </w:t>
      </w:r>
      <w:r w:rsidRPr="00ED5CD1">
        <w:rPr>
          <w:rFonts w:ascii="Arial" w:hAnsi="Arial" w:cs="Arial"/>
        </w:rPr>
        <w:t>property</w:t>
      </w:r>
      <w:r w:rsidRPr="00ED5CD1">
        <w:rPr>
          <w:rFonts w:ascii="Arial" w:hAnsi="Arial" w:cs="Arial"/>
          <w:spacing w:val="-3"/>
        </w:rPr>
        <w:t xml:space="preserve"> </w:t>
      </w:r>
      <w:r w:rsidRPr="00ED5CD1">
        <w:rPr>
          <w:rFonts w:ascii="Arial" w:hAnsi="Arial" w:cs="Arial"/>
        </w:rPr>
        <w:t>confo</w:t>
      </w:r>
      <w:r w:rsidRPr="005457DD">
        <w:rPr>
          <w:rFonts w:ascii="Arial" w:hAnsi="Arial" w:cs="Arial"/>
        </w:rPr>
        <w:t>rms</w:t>
      </w:r>
      <w:r w:rsidRPr="005457DD">
        <w:rPr>
          <w:rFonts w:ascii="Arial" w:hAnsi="Arial" w:cs="Arial"/>
          <w:spacing w:val="-5"/>
        </w:rPr>
        <w:t xml:space="preserve"> </w:t>
      </w:r>
      <w:r w:rsidRPr="005457DD">
        <w:rPr>
          <w:rFonts w:ascii="Arial" w:hAnsi="Arial" w:cs="Arial"/>
        </w:rPr>
        <w:t>to</w:t>
      </w:r>
      <w:r w:rsidRPr="005457DD">
        <w:rPr>
          <w:rFonts w:ascii="Arial" w:hAnsi="Arial" w:cs="Arial"/>
          <w:spacing w:val="-2"/>
        </w:rPr>
        <w:t xml:space="preserve"> </w:t>
      </w:r>
      <w:r w:rsidRPr="005457DD">
        <w:rPr>
          <w:rFonts w:ascii="Arial" w:hAnsi="Arial" w:cs="Arial"/>
        </w:rPr>
        <w:t>all</w:t>
      </w:r>
      <w:r w:rsidRPr="005457DD">
        <w:rPr>
          <w:rFonts w:ascii="Arial" w:hAnsi="Arial" w:cs="Arial"/>
          <w:spacing w:val="-6"/>
        </w:rPr>
        <w:t xml:space="preserve"> </w:t>
      </w:r>
      <w:r w:rsidRPr="005457DD">
        <w:rPr>
          <w:rFonts w:ascii="Arial" w:hAnsi="Arial" w:cs="Arial"/>
        </w:rPr>
        <w:t>applicable</w:t>
      </w:r>
      <w:r w:rsidRPr="005457DD">
        <w:rPr>
          <w:rFonts w:ascii="Arial" w:hAnsi="Arial" w:cs="Arial"/>
          <w:spacing w:val="-2"/>
        </w:rPr>
        <w:t xml:space="preserve"> </w:t>
      </w:r>
      <w:r w:rsidRPr="005457DD">
        <w:rPr>
          <w:rFonts w:ascii="Arial" w:hAnsi="Arial" w:cs="Arial"/>
        </w:rPr>
        <w:t>law,</w:t>
      </w:r>
      <w:r w:rsidRPr="005457DD">
        <w:rPr>
          <w:rFonts w:ascii="Arial" w:hAnsi="Arial" w:cs="Arial"/>
          <w:spacing w:val="-2"/>
        </w:rPr>
        <w:t xml:space="preserve"> </w:t>
      </w:r>
      <w:r w:rsidRPr="005457DD">
        <w:rPr>
          <w:rFonts w:ascii="Arial" w:hAnsi="Arial" w:cs="Arial"/>
        </w:rPr>
        <w:t>including but not limited to,</w:t>
      </w:r>
      <w:r w:rsidRPr="005457DD">
        <w:rPr>
          <w:rFonts w:ascii="Arial" w:hAnsi="Arial" w:cs="Arial"/>
          <w:spacing w:val="-4"/>
        </w:rPr>
        <w:t xml:space="preserve"> </w:t>
      </w:r>
      <w:r w:rsidRPr="005457DD">
        <w:rPr>
          <w:rFonts w:ascii="Arial" w:hAnsi="Arial" w:cs="Arial"/>
        </w:rPr>
        <w:t>the</w:t>
      </w:r>
      <w:r w:rsidRPr="005457DD">
        <w:rPr>
          <w:rFonts w:ascii="Arial" w:hAnsi="Arial" w:cs="Arial"/>
          <w:spacing w:val="-2"/>
        </w:rPr>
        <w:t xml:space="preserve"> </w:t>
      </w:r>
      <w:r w:rsidRPr="005457DD">
        <w:rPr>
          <w:rFonts w:ascii="Arial" w:hAnsi="Arial" w:cs="Arial"/>
        </w:rPr>
        <w:t>Health</w:t>
      </w:r>
      <w:r w:rsidRPr="005457DD">
        <w:rPr>
          <w:rFonts w:ascii="Arial" w:hAnsi="Arial" w:cs="Arial"/>
          <w:spacing w:val="-2"/>
        </w:rPr>
        <w:t xml:space="preserve"> </w:t>
      </w:r>
      <w:r w:rsidRPr="005457DD">
        <w:rPr>
          <w:rFonts w:ascii="Arial" w:hAnsi="Arial" w:cs="Arial"/>
        </w:rPr>
        <w:t>Protection</w:t>
      </w:r>
      <w:r w:rsidRPr="005457DD">
        <w:rPr>
          <w:rFonts w:ascii="Arial" w:hAnsi="Arial" w:cs="Arial"/>
          <w:spacing w:val="-2"/>
        </w:rPr>
        <w:t xml:space="preserve"> </w:t>
      </w:r>
      <w:r w:rsidRPr="005457DD">
        <w:rPr>
          <w:rFonts w:ascii="Arial" w:hAnsi="Arial" w:cs="Arial"/>
        </w:rPr>
        <w:t>and Promotion Act, laws regarding animal cruelty, and the Fire Protection and Prevention Act.</w:t>
      </w:r>
    </w:p>
    <w:p w14:paraId="5725E463" w14:textId="77777777" w:rsidR="00F00AD0" w:rsidRDefault="00F00AD0" w:rsidP="005457DD">
      <w:pPr>
        <w:pStyle w:val="ListParagraph"/>
        <w:widowControl w:val="0"/>
        <w:numPr>
          <w:ilvl w:val="0"/>
          <w:numId w:val="14"/>
        </w:numPr>
        <w:tabs>
          <w:tab w:val="left" w:pos="849"/>
          <w:tab w:val="left" w:pos="852"/>
        </w:tabs>
        <w:autoSpaceDE w:val="0"/>
        <w:autoSpaceDN w:val="0"/>
        <w:spacing w:before="202"/>
        <w:ind w:right="363"/>
        <w:contextualSpacing w:val="0"/>
        <w:jc w:val="both"/>
        <w:rPr>
          <w:rFonts w:ascii="Arial" w:hAnsi="Arial" w:cs="Arial"/>
        </w:rPr>
      </w:pPr>
      <w:r w:rsidRPr="005457DD">
        <w:rPr>
          <w:rFonts w:ascii="Arial" w:hAnsi="Arial" w:cs="Arial"/>
        </w:rPr>
        <w:t>The property complies with all other municipal By-Laws and there are no outstanding orders or unpaid fines.</w:t>
      </w:r>
    </w:p>
    <w:p w14:paraId="63B77F4E" w14:textId="77777777" w:rsidR="00F00AD0" w:rsidRPr="005457DD" w:rsidRDefault="00F00AD0" w:rsidP="005457DD">
      <w:pPr>
        <w:pStyle w:val="BodyText"/>
        <w:spacing w:before="24"/>
        <w:jc w:val="both"/>
      </w:pPr>
    </w:p>
    <w:p w14:paraId="119BCF45" w14:textId="77777777" w:rsidR="00F00AD0" w:rsidRPr="005457DD" w:rsidRDefault="00F00AD0" w:rsidP="005457DD">
      <w:pPr>
        <w:pStyle w:val="Heading1"/>
        <w:numPr>
          <w:ilvl w:val="0"/>
          <w:numId w:val="19"/>
        </w:numPr>
        <w:tabs>
          <w:tab w:val="left" w:pos="859"/>
        </w:tabs>
        <w:ind w:left="859" w:hanging="859"/>
        <w:jc w:val="both"/>
      </w:pPr>
      <w:bookmarkStart w:id="8" w:name="5._Backyard_Chickens/Hen_Regulations"/>
      <w:bookmarkEnd w:id="8"/>
      <w:r w:rsidRPr="005457DD">
        <w:t>Backyard</w:t>
      </w:r>
      <w:r w:rsidRPr="005457DD">
        <w:rPr>
          <w:spacing w:val="-8"/>
        </w:rPr>
        <w:t xml:space="preserve"> </w:t>
      </w:r>
      <w:r w:rsidRPr="005457DD">
        <w:t>Hens</w:t>
      </w:r>
      <w:r w:rsidRPr="005457DD">
        <w:rPr>
          <w:spacing w:val="-8"/>
        </w:rPr>
        <w:t xml:space="preserve"> </w:t>
      </w:r>
      <w:r w:rsidRPr="005457DD">
        <w:rPr>
          <w:spacing w:val="-2"/>
        </w:rPr>
        <w:t>Regulations</w:t>
      </w:r>
    </w:p>
    <w:p w14:paraId="216B4E2E" w14:textId="77777777" w:rsidR="00F00AD0" w:rsidRPr="005457DD" w:rsidRDefault="00F00AD0" w:rsidP="005457DD">
      <w:pPr>
        <w:pStyle w:val="ListParagraph"/>
        <w:widowControl w:val="0"/>
        <w:numPr>
          <w:ilvl w:val="1"/>
          <w:numId w:val="19"/>
        </w:numPr>
        <w:tabs>
          <w:tab w:val="left" w:pos="720"/>
        </w:tabs>
        <w:autoSpaceDE w:val="0"/>
        <w:autoSpaceDN w:val="0"/>
        <w:spacing w:before="199"/>
        <w:ind w:left="720" w:right="1079"/>
        <w:contextualSpacing w:val="0"/>
        <w:jc w:val="both"/>
        <w:rPr>
          <w:rFonts w:ascii="Arial" w:hAnsi="Arial" w:cs="Arial"/>
        </w:rPr>
      </w:pPr>
      <w:r w:rsidRPr="005457DD">
        <w:rPr>
          <w:rFonts w:ascii="Arial" w:hAnsi="Arial" w:cs="Arial"/>
        </w:rPr>
        <w:t>A</w:t>
      </w:r>
      <w:r w:rsidRPr="005457DD">
        <w:rPr>
          <w:rFonts w:ascii="Arial" w:hAnsi="Arial" w:cs="Arial"/>
          <w:spacing w:val="-3"/>
        </w:rPr>
        <w:t xml:space="preserve"> </w:t>
      </w:r>
      <w:r w:rsidRPr="005457DD">
        <w:rPr>
          <w:rFonts w:ascii="Arial" w:hAnsi="Arial" w:cs="Arial"/>
        </w:rPr>
        <w:t>maximum</w:t>
      </w:r>
      <w:r w:rsidRPr="005457DD">
        <w:rPr>
          <w:rFonts w:ascii="Arial" w:hAnsi="Arial" w:cs="Arial"/>
          <w:spacing w:val="-5"/>
        </w:rPr>
        <w:t xml:space="preserve"> </w:t>
      </w:r>
      <w:r w:rsidRPr="005457DD">
        <w:rPr>
          <w:rFonts w:ascii="Arial" w:hAnsi="Arial" w:cs="Arial"/>
        </w:rPr>
        <w:t>of</w:t>
      </w:r>
      <w:r w:rsidRPr="005457DD">
        <w:rPr>
          <w:rFonts w:ascii="Arial" w:hAnsi="Arial" w:cs="Arial"/>
          <w:spacing w:val="-4"/>
        </w:rPr>
        <w:t xml:space="preserve"> </w:t>
      </w:r>
      <w:r w:rsidRPr="005457DD">
        <w:rPr>
          <w:rFonts w:ascii="Arial" w:hAnsi="Arial" w:cs="Arial"/>
        </w:rPr>
        <w:t>six</w:t>
      </w:r>
      <w:r w:rsidRPr="005457DD">
        <w:rPr>
          <w:rFonts w:ascii="Arial" w:hAnsi="Arial" w:cs="Arial"/>
          <w:spacing w:val="-5"/>
        </w:rPr>
        <w:t xml:space="preserve"> </w:t>
      </w:r>
      <w:r w:rsidRPr="005457DD">
        <w:rPr>
          <w:rFonts w:ascii="Arial" w:hAnsi="Arial" w:cs="Arial"/>
        </w:rPr>
        <w:t>(6)</w:t>
      </w:r>
      <w:r w:rsidRPr="005457DD">
        <w:rPr>
          <w:rFonts w:ascii="Arial" w:hAnsi="Arial" w:cs="Arial"/>
          <w:spacing w:val="-7"/>
        </w:rPr>
        <w:t xml:space="preserve"> </w:t>
      </w:r>
      <w:r w:rsidRPr="005457DD">
        <w:rPr>
          <w:rFonts w:ascii="Arial" w:hAnsi="Arial" w:cs="Arial"/>
        </w:rPr>
        <w:t>Backyard</w:t>
      </w:r>
      <w:r w:rsidRPr="005457DD">
        <w:rPr>
          <w:rFonts w:ascii="Arial" w:hAnsi="Arial" w:cs="Arial"/>
          <w:spacing w:val="-3"/>
        </w:rPr>
        <w:t xml:space="preserve"> </w:t>
      </w:r>
      <w:r w:rsidRPr="005457DD">
        <w:rPr>
          <w:rFonts w:ascii="Arial" w:hAnsi="Arial" w:cs="Arial"/>
        </w:rPr>
        <w:t>Hens</w:t>
      </w:r>
      <w:r w:rsidRPr="005457DD">
        <w:rPr>
          <w:rFonts w:ascii="Arial" w:hAnsi="Arial" w:cs="Arial"/>
          <w:spacing w:val="-4"/>
        </w:rPr>
        <w:t xml:space="preserve"> </w:t>
      </w:r>
      <w:r w:rsidRPr="005457DD">
        <w:rPr>
          <w:rFonts w:ascii="Arial" w:hAnsi="Arial" w:cs="Arial"/>
        </w:rPr>
        <w:t>shall</w:t>
      </w:r>
      <w:r w:rsidRPr="005457DD">
        <w:rPr>
          <w:rFonts w:ascii="Arial" w:hAnsi="Arial" w:cs="Arial"/>
          <w:spacing w:val="-4"/>
        </w:rPr>
        <w:t xml:space="preserve"> </w:t>
      </w:r>
      <w:r w:rsidRPr="005457DD">
        <w:rPr>
          <w:rFonts w:ascii="Arial" w:hAnsi="Arial" w:cs="Arial"/>
        </w:rPr>
        <w:t>be</w:t>
      </w:r>
      <w:r w:rsidRPr="005457DD">
        <w:rPr>
          <w:rFonts w:ascii="Arial" w:hAnsi="Arial" w:cs="Arial"/>
          <w:spacing w:val="-3"/>
        </w:rPr>
        <w:t xml:space="preserve"> </w:t>
      </w:r>
      <w:r w:rsidRPr="005457DD">
        <w:rPr>
          <w:rFonts w:ascii="Arial" w:hAnsi="Arial" w:cs="Arial"/>
        </w:rPr>
        <w:t>allowed</w:t>
      </w:r>
      <w:r w:rsidRPr="005457DD">
        <w:rPr>
          <w:rFonts w:ascii="Arial" w:hAnsi="Arial" w:cs="Arial"/>
          <w:spacing w:val="-3"/>
        </w:rPr>
        <w:t xml:space="preserve"> </w:t>
      </w:r>
      <w:r w:rsidRPr="005457DD">
        <w:rPr>
          <w:rFonts w:ascii="Arial" w:hAnsi="Arial" w:cs="Arial"/>
        </w:rPr>
        <w:t>on</w:t>
      </w:r>
      <w:r w:rsidRPr="005457DD">
        <w:rPr>
          <w:rFonts w:ascii="Arial" w:hAnsi="Arial" w:cs="Arial"/>
          <w:spacing w:val="-3"/>
        </w:rPr>
        <w:t xml:space="preserve"> </w:t>
      </w:r>
      <w:r w:rsidRPr="005457DD">
        <w:rPr>
          <w:rFonts w:ascii="Arial" w:hAnsi="Arial" w:cs="Arial"/>
        </w:rPr>
        <w:t>each permitted property.</w:t>
      </w:r>
    </w:p>
    <w:p w14:paraId="2CA2F276" w14:textId="77777777" w:rsidR="00F00AD0" w:rsidRPr="005457DD" w:rsidRDefault="00F00AD0" w:rsidP="005457DD">
      <w:pPr>
        <w:pStyle w:val="ListParagraph"/>
        <w:widowControl w:val="0"/>
        <w:numPr>
          <w:ilvl w:val="1"/>
          <w:numId w:val="19"/>
        </w:numPr>
        <w:tabs>
          <w:tab w:val="left" w:pos="720"/>
        </w:tabs>
        <w:autoSpaceDE w:val="0"/>
        <w:autoSpaceDN w:val="0"/>
        <w:spacing w:before="202"/>
        <w:ind w:left="720"/>
        <w:contextualSpacing w:val="0"/>
        <w:jc w:val="both"/>
        <w:rPr>
          <w:rFonts w:ascii="Arial" w:hAnsi="Arial" w:cs="Arial"/>
        </w:rPr>
      </w:pPr>
      <w:r w:rsidRPr="005457DD">
        <w:rPr>
          <w:rFonts w:ascii="Arial" w:hAnsi="Arial" w:cs="Arial"/>
        </w:rPr>
        <w:t>All</w:t>
      </w:r>
      <w:r w:rsidRPr="005457DD">
        <w:rPr>
          <w:rFonts w:ascii="Arial" w:hAnsi="Arial" w:cs="Arial"/>
          <w:spacing w:val="-3"/>
        </w:rPr>
        <w:t xml:space="preserve"> </w:t>
      </w:r>
      <w:r w:rsidRPr="005457DD">
        <w:rPr>
          <w:rFonts w:ascii="Arial" w:hAnsi="Arial" w:cs="Arial"/>
        </w:rPr>
        <w:t>Backyard</w:t>
      </w:r>
      <w:r w:rsidRPr="005457DD">
        <w:rPr>
          <w:rFonts w:ascii="Arial" w:hAnsi="Arial" w:cs="Arial"/>
          <w:spacing w:val="-1"/>
        </w:rPr>
        <w:t xml:space="preserve"> </w:t>
      </w:r>
      <w:r w:rsidRPr="005457DD">
        <w:rPr>
          <w:rFonts w:ascii="Arial" w:hAnsi="Arial" w:cs="Arial"/>
        </w:rPr>
        <w:t>Hens</w:t>
      </w:r>
      <w:r w:rsidRPr="005457DD">
        <w:rPr>
          <w:rFonts w:ascii="Arial" w:hAnsi="Arial" w:cs="Arial"/>
          <w:spacing w:val="-3"/>
        </w:rPr>
        <w:t xml:space="preserve"> </w:t>
      </w:r>
      <w:r w:rsidRPr="005457DD">
        <w:rPr>
          <w:rFonts w:ascii="Arial" w:hAnsi="Arial" w:cs="Arial"/>
        </w:rPr>
        <w:t>shall</w:t>
      </w:r>
      <w:r w:rsidRPr="005457DD">
        <w:rPr>
          <w:rFonts w:ascii="Arial" w:hAnsi="Arial" w:cs="Arial"/>
          <w:spacing w:val="-2"/>
        </w:rPr>
        <w:t xml:space="preserve"> </w:t>
      </w:r>
      <w:r w:rsidRPr="005457DD">
        <w:rPr>
          <w:rFonts w:ascii="Arial" w:hAnsi="Arial" w:cs="Arial"/>
        </w:rPr>
        <w:t>be</w:t>
      </w:r>
      <w:r w:rsidRPr="005457DD">
        <w:rPr>
          <w:rFonts w:ascii="Arial" w:hAnsi="Arial" w:cs="Arial"/>
          <w:spacing w:val="-1"/>
        </w:rPr>
        <w:t xml:space="preserve"> </w:t>
      </w:r>
      <w:r w:rsidRPr="005457DD">
        <w:rPr>
          <w:rFonts w:ascii="Arial" w:hAnsi="Arial" w:cs="Arial"/>
        </w:rPr>
        <w:t>at</w:t>
      </w:r>
      <w:r w:rsidRPr="005457DD">
        <w:rPr>
          <w:rFonts w:ascii="Arial" w:hAnsi="Arial" w:cs="Arial"/>
          <w:spacing w:val="-4"/>
        </w:rPr>
        <w:t xml:space="preserve"> </w:t>
      </w:r>
      <w:r w:rsidRPr="005457DD">
        <w:rPr>
          <w:rFonts w:ascii="Arial" w:hAnsi="Arial" w:cs="Arial"/>
        </w:rPr>
        <w:t>least</w:t>
      </w:r>
      <w:r w:rsidRPr="005457DD">
        <w:rPr>
          <w:rFonts w:ascii="Arial" w:hAnsi="Arial" w:cs="Arial"/>
          <w:spacing w:val="-5"/>
        </w:rPr>
        <w:t xml:space="preserve"> </w:t>
      </w:r>
      <w:r w:rsidRPr="005457DD">
        <w:rPr>
          <w:rFonts w:ascii="Arial" w:hAnsi="Arial" w:cs="Arial"/>
        </w:rPr>
        <w:t>four</w:t>
      </w:r>
      <w:r w:rsidRPr="005457DD">
        <w:rPr>
          <w:rFonts w:ascii="Arial" w:hAnsi="Arial" w:cs="Arial"/>
          <w:spacing w:val="-3"/>
        </w:rPr>
        <w:t xml:space="preserve"> </w:t>
      </w:r>
      <w:r w:rsidRPr="005457DD">
        <w:rPr>
          <w:rFonts w:ascii="Arial" w:hAnsi="Arial" w:cs="Arial"/>
        </w:rPr>
        <w:t>(4)</w:t>
      </w:r>
      <w:r w:rsidRPr="005457DD">
        <w:rPr>
          <w:rFonts w:ascii="Arial" w:hAnsi="Arial" w:cs="Arial"/>
          <w:spacing w:val="-3"/>
        </w:rPr>
        <w:t xml:space="preserve"> </w:t>
      </w:r>
      <w:r w:rsidRPr="005457DD">
        <w:rPr>
          <w:rFonts w:ascii="Arial" w:hAnsi="Arial" w:cs="Arial"/>
        </w:rPr>
        <w:t>months</w:t>
      </w:r>
      <w:r w:rsidRPr="005457DD">
        <w:rPr>
          <w:rFonts w:ascii="Arial" w:hAnsi="Arial" w:cs="Arial"/>
          <w:spacing w:val="-3"/>
        </w:rPr>
        <w:t xml:space="preserve"> </w:t>
      </w:r>
      <w:r w:rsidRPr="005457DD">
        <w:rPr>
          <w:rFonts w:ascii="Arial" w:hAnsi="Arial" w:cs="Arial"/>
          <w:spacing w:val="-4"/>
        </w:rPr>
        <w:t>old.</w:t>
      </w:r>
    </w:p>
    <w:p w14:paraId="023C51BE" w14:textId="77777777" w:rsidR="00F00AD0" w:rsidRPr="005457DD" w:rsidRDefault="00F00AD0" w:rsidP="005457DD">
      <w:pPr>
        <w:pStyle w:val="ListParagraph"/>
        <w:widowControl w:val="0"/>
        <w:numPr>
          <w:ilvl w:val="1"/>
          <w:numId w:val="19"/>
        </w:numPr>
        <w:tabs>
          <w:tab w:val="left" w:pos="720"/>
        </w:tabs>
        <w:autoSpaceDE w:val="0"/>
        <w:autoSpaceDN w:val="0"/>
        <w:spacing w:before="199"/>
        <w:ind w:left="720"/>
        <w:contextualSpacing w:val="0"/>
        <w:jc w:val="both"/>
        <w:rPr>
          <w:rFonts w:ascii="Arial" w:hAnsi="Arial" w:cs="Arial"/>
        </w:rPr>
      </w:pPr>
      <w:r w:rsidRPr="005457DD">
        <w:rPr>
          <w:rFonts w:ascii="Arial" w:hAnsi="Arial" w:cs="Arial"/>
        </w:rPr>
        <w:t>The</w:t>
      </w:r>
      <w:r w:rsidRPr="005457DD">
        <w:rPr>
          <w:rFonts w:ascii="Arial" w:hAnsi="Arial" w:cs="Arial"/>
          <w:spacing w:val="-2"/>
        </w:rPr>
        <w:t xml:space="preserve"> </w:t>
      </w:r>
      <w:r w:rsidRPr="005457DD">
        <w:rPr>
          <w:rFonts w:ascii="Arial" w:hAnsi="Arial" w:cs="Arial"/>
        </w:rPr>
        <w:t>keeping</w:t>
      </w:r>
      <w:r w:rsidRPr="005457DD">
        <w:rPr>
          <w:rFonts w:ascii="Arial" w:hAnsi="Arial" w:cs="Arial"/>
          <w:spacing w:val="-1"/>
        </w:rPr>
        <w:t xml:space="preserve"> </w:t>
      </w:r>
      <w:r w:rsidRPr="005457DD">
        <w:rPr>
          <w:rFonts w:ascii="Arial" w:hAnsi="Arial" w:cs="Arial"/>
        </w:rPr>
        <w:t>of</w:t>
      </w:r>
      <w:r w:rsidRPr="005457DD">
        <w:rPr>
          <w:rFonts w:ascii="Arial" w:hAnsi="Arial" w:cs="Arial"/>
          <w:spacing w:val="-4"/>
        </w:rPr>
        <w:t xml:space="preserve"> </w:t>
      </w:r>
      <w:r w:rsidRPr="005457DD">
        <w:rPr>
          <w:rFonts w:ascii="Arial" w:hAnsi="Arial" w:cs="Arial"/>
        </w:rPr>
        <w:t>roosters</w:t>
      </w:r>
      <w:r w:rsidRPr="005457DD">
        <w:rPr>
          <w:rFonts w:ascii="Arial" w:hAnsi="Arial" w:cs="Arial"/>
          <w:spacing w:val="-2"/>
        </w:rPr>
        <w:t xml:space="preserve"> </w:t>
      </w:r>
      <w:r w:rsidRPr="005457DD">
        <w:rPr>
          <w:rFonts w:ascii="Arial" w:hAnsi="Arial" w:cs="Arial"/>
        </w:rPr>
        <w:t>is</w:t>
      </w:r>
      <w:r w:rsidRPr="005457DD">
        <w:rPr>
          <w:rFonts w:ascii="Arial" w:hAnsi="Arial" w:cs="Arial"/>
          <w:spacing w:val="-2"/>
        </w:rPr>
        <w:t xml:space="preserve"> </w:t>
      </w:r>
      <w:r w:rsidRPr="005457DD">
        <w:rPr>
          <w:rFonts w:ascii="Arial" w:hAnsi="Arial" w:cs="Arial"/>
        </w:rPr>
        <w:t>strictly</w:t>
      </w:r>
      <w:r w:rsidRPr="005457DD">
        <w:rPr>
          <w:rFonts w:ascii="Arial" w:hAnsi="Arial" w:cs="Arial"/>
          <w:spacing w:val="-2"/>
        </w:rPr>
        <w:t xml:space="preserve"> prohibited.</w:t>
      </w:r>
    </w:p>
    <w:p w14:paraId="5F189454" w14:textId="77777777" w:rsidR="00F00AD0" w:rsidRPr="005457DD" w:rsidRDefault="00F00AD0" w:rsidP="005457DD">
      <w:pPr>
        <w:pStyle w:val="ListParagraph"/>
        <w:widowControl w:val="0"/>
        <w:numPr>
          <w:ilvl w:val="1"/>
          <w:numId w:val="19"/>
        </w:numPr>
        <w:tabs>
          <w:tab w:val="left" w:pos="720"/>
          <w:tab w:val="left" w:pos="810"/>
        </w:tabs>
        <w:autoSpaceDE w:val="0"/>
        <w:autoSpaceDN w:val="0"/>
        <w:spacing w:before="199"/>
        <w:ind w:left="720" w:right="238"/>
        <w:contextualSpacing w:val="0"/>
        <w:jc w:val="both"/>
        <w:rPr>
          <w:rFonts w:ascii="Arial" w:hAnsi="Arial" w:cs="Arial"/>
        </w:rPr>
      </w:pPr>
      <w:r w:rsidRPr="005457DD">
        <w:rPr>
          <w:rFonts w:ascii="Arial" w:hAnsi="Arial" w:cs="Arial"/>
        </w:rPr>
        <w:t>All</w:t>
      </w:r>
      <w:r w:rsidRPr="005457DD">
        <w:rPr>
          <w:rFonts w:ascii="Arial" w:hAnsi="Arial" w:cs="Arial"/>
          <w:spacing w:val="-3"/>
        </w:rPr>
        <w:t xml:space="preserve"> </w:t>
      </w:r>
      <w:r w:rsidRPr="005457DD">
        <w:rPr>
          <w:rFonts w:ascii="Arial" w:hAnsi="Arial" w:cs="Arial"/>
        </w:rPr>
        <w:t>deceased</w:t>
      </w:r>
      <w:r w:rsidRPr="005457DD">
        <w:rPr>
          <w:rFonts w:ascii="Arial" w:hAnsi="Arial" w:cs="Arial"/>
          <w:spacing w:val="-4"/>
        </w:rPr>
        <w:t xml:space="preserve"> </w:t>
      </w:r>
      <w:r w:rsidRPr="005457DD">
        <w:rPr>
          <w:rFonts w:ascii="Arial" w:hAnsi="Arial" w:cs="Arial"/>
        </w:rPr>
        <w:t>Backyard</w:t>
      </w:r>
      <w:r w:rsidRPr="005457DD">
        <w:rPr>
          <w:rFonts w:ascii="Arial" w:hAnsi="Arial" w:cs="Arial"/>
          <w:spacing w:val="-4"/>
        </w:rPr>
        <w:t xml:space="preserve"> </w:t>
      </w:r>
      <w:r w:rsidRPr="005457DD">
        <w:rPr>
          <w:rFonts w:ascii="Arial" w:hAnsi="Arial" w:cs="Arial"/>
        </w:rPr>
        <w:t>Hens</w:t>
      </w:r>
      <w:r w:rsidRPr="005457DD">
        <w:rPr>
          <w:rFonts w:ascii="Arial" w:hAnsi="Arial" w:cs="Arial"/>
          <w:spacing w:val="-5"/>
        </w:rPr>
        <w:t xml:space="preserve"> </w:t>
      </w:r>
      <w:r w:rsidRPr="005457DD">
        <w:rPr>
          <w:rFonts w:ascii="Arial" w:hAnsi="Arial" w:cs="Arial"/>
        </w:rPr>
        <w:t>shall</w:t>
      </w:r>
      <w:r w:rsidRPr="005457DD">
        <w:rPr>
          <w:rFonts w:ascii="Arial" w:hAnsi="Arial" w:cs="Arial"/>
          <w:spacing w:val="-6"/>
        </w:rPr>
        <w:t xml:space="preserve"> </w:t>
      </w:r>
      <w:r w:rsidRPr="005457DD">
        <w:rPr>
          <w:rFonts w:ascii="Arial" w:hAnsi="Arial" w:cs="Arial"/>
        </w:rPr>
        <w:t>be</w:t>
      </w:r>
      <w:r w:rsidRPr="005457DD">
        <w:rPr>
          <w:rFonts w:ascii="Arial" w:hAnsi="Arial" w:cs="Arial"/>
          <w:spacing w:val="-2"/>
        </w:rPr>
        <w:t xml:space="preserve"> </w:t>
      </w:r>
      <w:r w:rsidRPr="005457DD">
        <w:rPr>
          <w:rFonts w:ascii="Arial" w:hAnsi="Arial" w:cs="Arial"/>
        </w:rPr>
        <w:t>disposed</w:t>
      </w:r>
      <w:r w:rsidRPr="005457DD">
        <w:rPr>
          <w:rFonts w:ascii="Arial" w:hAnsi="Arial" w:cs="Arial"/>
          <w:spacing w:val="-4"/>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promptly</w:t>
      </w:r>
      <w:r w:rsidRPr="005457DD">
        <w:rPr>
          <w:rFonts w:ascii="Arial" w:hAnsi="Arial" w:cs="Arial"/>
          <w:spacing w:val="-5"/>
        </w:rPr>
        <w:t xml:space="preserve"> </w:t>
      </w:r>
      <w:r w:rsidRPr="005457DD">
        <w:rPr>
          <w:rFonts w:ascii="Arial" w:hAnsi="Arial" w:cs="Arial"/>
        </w:rPr>
        <w:t>in</w:t>
      </w:r>
      <w:r w:rsidRPr="005457DD">
        <w:rPr>
          <w:rFonts w:ascii="Arial" w:hAnsi="Arial" w:cs="Arial"/>
          <w:spacing w:val="-2"/>
        </w:rPr>
        <w:t xml:space="preserve"> </w:t>
      </w:r>
      <w:r w:rsidRPr="005457DD">
        <w:rPr>
          <w:rFonts w:ascii="Arial" w:hAnsi="Arial" w:cs="Arial"/>
        </w:rPr>
        <w:t>a</w:t>
      </w:r>
      <w:r w:rsidRPr="005457DD">
        <w:rPr>
          <w:rFonts w:ascii="Arial" w:hAnsi="Arial" w:cs="Arial"/>
          <w:spacing w:val="-2"/>
        </w:rPr>
        <w:t xml:space="preserve"> </w:t>
      </w:r>
      <w:r w:rsidRPr="005457DD">
        <w:rPr>
          <w:rFonts w:ascii="Arial" w:hAnsi="Arial" w:cs="Arial"/>
        </w:rPr>
        <w:t xml:space="preserve">sanitary </w:t>
      </w:r>
      <w:r w:rsidRPr="005457DD">
        <w:rPr>
          <w:rFonts w:ascii="Arial" w:hAnsi="Arial" w:cs="Arial"/>
          <w:spacing w:val="-2"/>
        </w:rPr>
        <w:t>manner.</w:t>
      </w:r>
    </w:p>
    <w:p w14:paraId="4CFF3E19" w14:textId="77777777" w:rsidR="00F00AD0" w:rsidRPr="005457DD" w:rsidRDefault="00F00AD0" w:rsidP="005457DD">
      <w:pPr>
        <w:pStyle w:val="ListParagraph"/>
        <w:widowControl w:val="0"/>
        <w:numPr>
          <w:ilvl w:val="1"/>
          <w:numId w:val="19"/>
        </w:numPr>
        <w:tabs>
          <w:tab w:val="left" w:pos="720"/>
        </w:tabs>
        <w:autoSpaceDE w:val="0"/>
        <w:autoSpaceDN w:val="0"/>
        <w:spacing w:before="202"/>
        <w:ind w:left="720"/>
        <w:contextualSpacing w:val="0"/>
        <w:jc w:val="both"/>
        <w:rPr>
          <w:rFonts w:ascii="Arial" w:hAnsi="Arial" w:cs="Arial"/>
        </w:rPr>
      </w:pPr>
      <w:r w:rsidRPr="005457DD">
        <w:rPr>
          <w:rFonts w:ascii="Arial" w:hAnsi="Arial" w:cs="Arial"/>
        </w:rPr>
        <w:t>The</w:t>
      </w:r>
      <w:r w:rsidRPr="005457DD">
        <w:rPr>
          <w:rFonts w:ascii="Arial" w:hAnsi="Arial" w:cs="Arial"/>
          <w:spacing w:val="-5"/>
        </w:rPr>
        <w:t xml:space="preserve"> </w:t>
      </w:r>
      <w:r w:rsidRPr="005457DD">
        <w:rPr>
          <w:rFonts w:ascii="Arial" w:hAnsi="Arial" w:cs="Arial"/>
        </w:rPr>
        <w:t>slaughtering</w:t>
      </w:r>
      <w:r w:rsidRPr="005457DD">
        <w:rPr>
          <w:rFonts w:ascii="Arial" w:hAnsi="Arial" w:cs="Arial"/>
          <w:spacing w:val="-4"/>
        </w:rPr>
        <w:t xml:space="preserve"> </w:t>
      </w:r>
      <w:r w:rsidRPr="005457DD">
        <w:rPr>
          <w:rFonts w:ascii="Arial" w:hAnsi="Arial" w:cs="Arial"/>
        </w:rPr>
        <w:t>of</w:t>
      </w:r>
      <w:r w:rsidRPr="005457DD">
        <w:rPr>
          <w:rFonts w:ascii="Arial" w:hAnsi="Arial" w:cs="Arial"/>
          <w:spacing w:val="-3"/>
        </w:rPr>
        <w:t xml:space="preserve"> </w:t>
      </w:r>
      <w:r w:rsidRPr="005457DD">
        <w:rPr>
          <w:rFonts w:ascii="Arial" w:hAnsi="Arial" w:cs="Arial"/>
        </w:rPr>
        <w:t>Backyard</w:t>
      </w:r>
      <w:r w:rsidRPr="005457DD">
        <w:rPr>
          <w:rFonts w:ascii="Arial" w:hAnsi="Arial" w:cs="Arial"/>
          <w:spacing w:val="-2"/>
        </w:rPr>
        <w:t xml:space="preserve"> </w:t>
      </w:r>
      <w:r w:rsidRPr="005457DD">
        <w:rPr>
          <w:rFonts w:ascii="Arial" w:hAnsi="Arial" w:cs="Arial"/>
        </w:rPr>
        <w:t>Hens on</w:t>
      </w:r>
      <w:r w:rsidRPr="005457DD">
        <w:rPr>
          <w:rFonts w:ascii="Arial" w:hAnsi="Arial" w:cs="Arial"/>
          <w:spacing w:val="-2"/>
        </w:rPr>
        <w:t xml:space="preserve"> </w:t>
      </w:r>
      <w:r w:rsidRPr="005457DD">
        <w:rPr>
          <w:rFonts w:ascii="Arial" w:hAnsi="Arial" w:cs="Arial"/>
        </w:rPr>
        <w:t>the</w:t>
      </w:r>
      <w:r w:rsidRPr="005457DD">
        <w:rPr>
          <w:rFonts w:ascii="Arial" w:hAnsi="Arial" w:cs="Arial"/>
          <w:spacing w:val="-4"/>
        </w:rPr>
        <w:t xml:space="preserve"> </w:t>
      </w:r>
      <w:r w:rsidRPr="005457DD">
        <w:rPr>
          <w:rFonts w:ascii="Arial" w:hAnsi="Arial" w:cs="Arial"/>
        </w:rPr>
        <w:t>property</w:t>
      </w:r>
      <w:r w:rsidRPr="005457DD">
        <w:rPr>
          <w:rFonts w:ascii="Arial" w:hAnsi="Arial" w:cs="Arial"/>
          <w:spacing w:val="-5"/>
        </w:rPr>
        <w:t xml:space="preserve"> </w:t>
      </w:r>
      <w:r w:rsidRPr="005457DD">
        <w:rPr>
          <w:rFonts w:ascii="Arial" w:hAnsi="Arial" w:cs="Arial"/>
        </w:rPr>
        <w:t>is</w:t>
      </w:r>
      <w:r w:rsidRPr="005457DD">
        <w:rPr>
          <w:rFonts w:ascii="Arial" w:hAnsi="Arial" w:cs="Arial"/>
          <w:spacing w:val="-3"/>
        </w:rPr>
        <w:t xml:space="preserve"> </w:t>
      </w:r>
      <w:r w:rsidRPr="005457DD">
        <w:rPr>
          <w:rFonts w:ascii="Arial" w:hAnsi="Arial" w:cs="Arial"/>
          <w:spacing w:val="-2"/>
        </w:rPr>
        <w:t>prohibited.</w:t>
      </w:r>
    </w:p>
    <w:p w14:paraId="76FE1EEB" w14:textId="77777777" w:rsidR="00F00AD0" w:rsidRPr="005457DD" w:rsidRDefault="00F00AD0" w:rsidP="005457DD">
      <w:pPr>
        <w:pStyle w:val="ListParagraph"/>
        <w:widowControl w:val="0"/>
        <w:numPr>
          <w:ilvl w:val="1"/>
          <w:numId w:val="19"/>
        </w:numPr>
        <w:tabs>
          <w:tab w:val="left" w:pos="720"/>
        </w:tabs>
        <w:autoSpaceDE w:val="0"/>
        <w:autoSpaceDN w:val="0"/>
        <w:spacing w:before="199"/>
        <w:ind w:left="720" w:right="827"/>
        <w:contextualSpacing w:val="0"/>
        <w:jc w:val="both"/>
        <w:rPr>
          <w:rFonts w:ascii="Arial" w:hAnsi="Arial" w:cs="Arial"/>
        </w:rPr>
      </w:pPr>
      <w:r w:rsidRPr="005457DD">
        <w:rPr>
          <w:rFonts w:ascii="Arial" w:hAnsi="Arial" w:cs="Arial"/>
        </w:rPr>
        <w:t>The</w:t>
      </w:r>
      <w:r w:rsidRPr="005457DD">
        <w:rPr>
          <w:rFonts w:ascii="Arial" w:hAnsi="Arial" w:cs="Arial"/>
          <w:spacing w:val="-2"/>
        </w:rPr>
        <w:t xml:space="preserve"> </w:t>
      </w:r>
      <w:r w:rsidRPr="005457DD">
        <w:rPr>
          <w:rFonts w:ascii="Arial" w:hAnsi="Arial" w:cs="Arial"/>
        </w:rPr>
        <w:t>selling</w:t>
      </w:r>
      <w:r w:rsidRPr="005457DD">
        <w:rPr>
          <w:rFonts w:ascii="Arial" w:hAnsi="Arial" w:cs="Arial"/>
          <w:spacing w:val="-4"/>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eggs,</w:t>
      </w:r>
      <w:r w:rsidRPr="005457DD">
        <w:rPr>
          <w:rFonts w:ascii="Arial" w:hAnsi="Arial" w:cs="Arial"/>
          <w:spacing w:val="-5"/>
        </w:rPr>
        <w:t xml:space="preserve"> </w:t>
      </w:r>
      <w:r w:rsidRPr="005457DD">
        <w:rPr>
          <w:rFonts w:ascii="Arial" w:hAnsi="Arial" w:cs="Arial"/>
        </w:rPr>
        <w:t>manure,</w:t>
      </w:r>
      <w:r w:rsidRPr="005457DD">
        <w:rPr>
          <w:rFonts w:ascii="Arial" w:hAnsi="Arial" w:cs="Arial"/>
          <w:spacing w:val="-5"/>
        </w:rPr>
        <w:t xml:space="preserve"> </w:t>
      </w:r>
      <w:r w:rsidRPr="005457DD">
        <w:rPr>
          <w:rFonts w:ascii="Arial" w:hAnsi="Arial" w:cs="Arial"/>
        </w:rPr>
        <w:t>meat</w:t>
      </w:r>
      <w:r w:rsidRPr="005457DD">
        <w:rPr>
          <w:rFonts w:ascii="Arial" w:hAnsi="Arial" w:cs="Arial"/>
          <w:spacing w:val="-5"/>
        </w:rPr>
        <w:t xml:space="preserve"> </w:t>
      </w:r>
      <w:r w:rsidRPr="005457DD">
        <w:rPr>
          <w:rFonts w:ascii="Arial" w:hAnsi="Arial" w:cs="Arial"/>
        </w:rPr>
        <w:t>or</w:t>
      </w:r>
      <w:r w:rsidRPr="005457DD">
        <w:rPr>
          <w:rFonts w:ascii="Arial" w:hAnsi="Arial" w:cs="Arial"/>
          <w:spacing w:val="-4"/>
        </w:rPr>
        <w:t xml:space="preserve"> </w:t>
      </w:r>
      <w:r w:rsidRPr="005457DD">
        <w:rPr>
          <w:rFonts w:ascii="Arial" w:hAnsi="Arial" w:cs="Arial"/>
        </w:rPr>
        <w:t>other</w:t>
      </w:r>
      <w:r w:rsidRPr="005457DD">
        <w:rPr>
          <w:rFonts w:ascii="Arial" w:hAnsi="Arial" w:cs="Arial"/>
          <w:spacing w:val="-4"/>
        </w:rPr>
        <w:t xml:space="preserve"> </w:t>
      </w:r>
      <w:r w:rsidRPr="005457DD">
        <w:rPr>
          <w:rFonts w:ascii="Arial" w:hAnsi="Arial" w:cs="Arial"/>
        </w:rPr>
        <w:t>products</w:t>
      </w:r>
      <w:r w:rsidRPr="005457DD">
        <w:rPr>
          <w:rFonts w:ascii="Arial" w:hAnsi="Arial" w:cs="Arial"/>
          <w:spacing w:val="-5"/>
        </w:rPr>
        <w:t xml:space="preserve"> </w:t>
      </w:r>
      <w:r w:rsidRPr="005457DD">
        <w:rPr>
          <w:rFonts w:ascii="Arial" w:hAnsi="Arial" w:cs="Arial"/>
        </w:rPr>
        <w:t>derived</w:t>
      </w:r>
      <w:r w:rsidRPr="005457DD">
        <w:rPr>
          <w:rFonts w:ascii="Arial" w:hAnsi="Arial" w:cs="Arial"/>
          <w:spacing w:val="-2"/>
        </w:rPr>
        <w:t xml:space="preserve"> </w:t>
      </w:r>
      <w:r w:rsidRPr="005457DD">
        <w:rPr>
          <w:rFonts w:ascii="Arial" w:hAnsi="Arial" w:cs="Arial"/>
        </w:rPr>
        <w:t>from</w:t>
      </w:r>
      <w:r w:rsidRPr="005457DD">
        <w:rPr>
          <w:rFonts w:ascii="Arial" w:hAnsi="Arial" w:cs="Arial"/>
          <w:spacing w:val="-2"/>
        </w:rPr>
        <w:t xml:space="preserve"> </w:t>
      </w:r>
      <w:r w:rsidRPr="005457DD">
        <w:rPr>
          <w:rFonts w:ascii="Arial" w:hAnsi="Arial" w:cs="Arial"/>
        </w:rPr>
        <w:t>backyard Hens is prohibited.</w:t>
      </w:r>
    </w:p>
    <w:p w14:paraId="504687C1" w14:textId="77777777" w:rsidR="003A44C6" w:rsidRPr="005457DD" w:rsidRDefault="003A44C6" w:rsidP="005457DD">
      <w:pPr>
        <w:pStyle w:val="ListParagraph"/>
        <w:tabs>
          <w:tab w:val="left" w:pos="720"/>
        </w:tabs>
        <w:spacing w:before="199"/>
        <w:ind w:right="827"/>
        <w:jc w:val="both"/>
        <w:rPr>
          <w:rFonts w:ascii="Arial" w:hAnsi="Arial" w:cs="Arial"/>
        </w:rPr>
      </w:pPr>
    </w:p>
    <w:p w14:paraId="0E431053" w14:textId="77777777" w:rsidR="00F00AD0" w:rsidRPr="005457DD" w:rsidRDefault="00F00AD0" w:rsidP="005457DD">
      <w:pPr>
        <w:pStyle w:val="Heading1"/>
        <w:numPr>
          <w:ilvl w:val="0"/>
          <w:numId w:val="19"/>
        </w:numPr>
        <w:tabs>
          <w:tab w:val="left" w:pos="859"/>
        </w:tabs>
        <w:ind w:left="859" w:hanging="859"/>
        <w:jc w:val="both"/>
      </w:pPr>
      <w:bookmarkStart w:id="9" w:name="6._Backyard_Chicken/Hen_Coop_Regulations"/>
      <w:bookmarkEnd w:id="9"/>
      <w:r w:rsidRPr="005457DD">
        <w:t>Backyard</w:t>
      </w:r>
      <w:r w:rsidRPr="005457DD">
        <w:rPr>
          <w:spacing w:val="-7"/>
        </w:rPr>
        <w:t xml:space="preserve"> </w:t>
      </w:r>
      <w:r w:rsidRPr="005457DD">
        <w:t>Hen</w:t>
      </w:r>
      <w:r w:rsidRPr="005457DD">
        <w:rPr>
          <w:spacing w:val="-6"/>
        </w:rPr>
        <w:t xml:space="preserve"> </w:t>
      </w:r>
      <w:r w:rsidRPr="005457DD">
        <w:t>Coop</w:t>
      </w:r>
      <w:r w:rsidRPr="005457DD">
        <w:rPr>
          <w:spacing w:val="-6"/>
        </w:rPr>
        <w:t xml:space="preserve"> </w:t>
      </w:r>
      <w:r w:rsidRPr="005457DD">
        <w:rPr>
          <w:spacing w:val="-2"/>
        </w:rPr>
        <w:t>Regulations</w:t>
      </w:r>
    </w:p>
    <w:p w14:paraId="3DD5F5F4" w14:textId="4CFDDA8F" w:rsidR="00F00AD0" w:rsidRPr="005457DD" w:rsidRDefault="00F00AD0" w:rsidP="005457DD">
      <w:pPr>
        <w:pStyle w:val="ListParagraph"/>
        <w:widowControl w:val="0"/>
        <w:numPr>
          <w:ilvl w:val="1"/>
          <w:numId w:val="19"/>
        </w:numPr>
        <w:tabs>
          <w:tab w:val="left" w:pos="859"/>
        </w:tabs>
        <w:autoSpaceDE w:val="0"/>
        <w:autoSpaceDN w:val="0"/>
        <w:spacing w:before="240"/>
        <w:ind w:left="859" w:right="196" w:hanging="859"/>
        <w:contextualSpacing w:val="0"/>
        <w:jc w:val="both"/>
        <w:rPr>
          <w:rFonts w:ascii="Arial" w:hAnsi="Arial" w:cs="Arial"/>
        </w:rPr>
      </w:pPr>
      <w:r w:rsidRPr="005457DD">
        <w:rPr>
          <w:rFonts w:ascii="Arial" w:hAnsi="Arial" w:cs="Arial"/>
        </w:rPr>
        <w:t xml:space="preserve">Within any Residential </w:t>
      </w:r>
      <w:r w:rsidR="00D830FD" w:rsidRPr="005457DD">
        <w:rPr>
          <w:rFonts w:ascii="Arial" w:hAnsi="Arial" w:cs="Arial"/>
        </w:rPr>
        <w:t>First Density</w:t>
      </w:r>
      <w:r w:rsidRPr="005457DD">
        <w:rPr>
          <w:rFonts w:ascii="Arial" w:hAnsi="Arial" w:cs="Arial"/>
        </w:rPr>
        <w:t xml:space="preserve"> (R1) </w:t>
      </w:r>
      <w:r w:rsidR="00D830FD" w:rsidRPr="005457DD">
        <w:rPr>
          <w:rFonts w:ascii="Arial" w:hAnsi="Arial" w:cs="Arial"/>
        </w:rPr>
        <w:t xml:space="preserve">or Rural Residential (RR) </w:t>
      </w:r>
      <w:r w:rsidRPr="005457DD">
        <w:rPr>
          <w:rFonts w:ascii="Arial" w:hAnsi="Arial" w:cs="Arial"/>
        </w:rPr>
        <w:t xml:space="preserve">Zone, as defined by the </w:t>
      </w:r>
      <w:r w:rsidR="005E514F" w:rsidRPr="005457DD">
        <w:rPr>
          <w:rFonts w:ascii="Arial" w:hAnsi="Arial" w:cs="Arial"/>
        </w:rPr>
        <w:t>Municipality</w:t>
      </w:r>
      <w:r w:rsidRPr="005457DD">
        <w:rPr>
          <w:rFonts w:ascii="Arial" w:hAnsi="Arial" w:cs="Arial"/>
        </w:rPr>
        <w:t>’s Zoning By-Law, no coop</w:t>
      </w:r>
      <w:r w:rsidRPr="005457DD">
        <w:rPr>
          <w:rFonts w:ascii="Arial" w:hAnsi="Arial" w:cs="Arial"/>
          <w:spacing w:val="-2"/>
        </w:rPr>
        <w:t xml:space="preserve"> </w:t>
      </w:r>
      <w:r w:rsidRPr="005457DD">
        <w:rPr>
          <w:rFonts w:ascii="Arial" w:hAnsi="Arial" w:cs="Arial"/>
        </w:rPr>
        <w:t>(including</w:t>
      </w:r>
      <w:r w:rsidRPr="005457DD">
        <w:rPr>
          <w:rFonts w:ascii="Arial" w:hAnsi="Arial" w:cs="Arial"/>
          <w:spacing w:val="-4"/>
        </w:rPr>
        <w:t xml:space="preserve"> </w:t>
      </w:r>
      <w:r w:rsidRPr="005457DD">
        <w:rPr>
          <w:rFonts w:ascii="Arial" w:hAnsi="Arial" w:cs="Arial"/>
        </w:rPr>
        <w:t>manure</w:t>
      </w:r>
      <w:r w:rsidRPr="005457DD">
        <w:rPr>
          <w:rFonts w:ascii="Arial" w:hAnsi="Arial" w:cs="Arial"/>
          <w:spacing w:val="-2"/>
        </w:rPr>
        <w:t xml:space="preserve"> </w:t>
      </w:r>
      <w:r w:rsidRPr="005457DD">
        <w:rPr>
          <w:rFonts w:ascii="Arial" w:hAnsi="Arial" w:cs="Arial"/>
        </w:rPr>
        <w:t>storage</w:t>
      </w:r>
      <w:r w:rsidRPr="005457DD">
        <w:rPr>
          <w:rFonts w:ascii="Arial" w:hAnsi="Arial" w:cs="Arial"/>
          <w:spacing w:val="-4"/>
        </w:rPr>
        <w:t xml:space="preserve"> </w:t>
      </w:r>
      <w:r w:rsidRPr="005457DD">
        <w:rPr>
          <w:rFonts w:ascii="Arial" w:hAnsi="Arial" w:cs="Arial"/>
        </w:rPr>
        <w:t>area)</w:t>
      </w:r>
      <w:r w:rsidRPr="005457DD">
        <w:rPr>
          <w:rFonts w:ascii="Arial" w:hAnsi="Arial" w:cs="Arial"/>
          <w:spacing w:val="-4"/>
        </w:rPr>
        <w:t xml:space="preserve"> </w:t>
      </w:r>
      <w:r w:rsidRPr="005457DD">
        <w:rPr>
          <w:rFonts w:ascii="Arial" w:hAnsi="Arial" w:cs="Arial"/>
        </w:rPr>
        <w:t>or</w:t>
      </w:r>
      <w:r w:rsidRPr="005457DD">
        <w:rPr>
          <w:rFonts w:ascii="Arial" w:hAnsi="Arial" w:cs="Arial"/>
          <w:spacing w:val="-6"/>
        </w:rPr>
        <w:t xml:space="preserve"> </w:t>
      </w:r>
      <w:r w:rsidRPr="005457DD">
        <w:rPr>
          <w:rFonts w:ascii="Arial" w:hAnsi="Arial" w:cs="Arial"/>
        </w:rPr>
        <w:t>outdoor</w:t>
      </w:r>
      <w:r w:rsidRPr="005457DD">
        <w:rPr>
          <w:rFonts w:ascii="Arial" w:hAnsi="Arial" w:cs="Arial"/>
          <w:spacing w:val="-4"/>
        </w:rPr>
        <w:t xml:space="preserve"> </w:t>
      </w:r>
      <w:r w:rsidRPr="005457DD">
        <w:rPr>
          <w:rFonts w:ascii="Arial" w:hAnsi="Arial" w:cs="Arial"/>
        </w:rPr>
        <w:t>run,</w:t>
      </w:r>
      <w:r w:rsidRPr="005457DD">
        <w:rPr>
          <w:rFonts w:ascii="Arial" w:hAnsi="Arial" w:cs="Arial"/>
          <w:spacing w:val="-5"/>
        </w:rPr>
        <w:t xml:space="preserve"> </w:t>
      </w:r>
      <w:r w:rsidRPr="005457DD">
        <w:rPr>
          <w:rFonts w:ascii="Arial" w:hAnsi="Arial" w:cs="Arial"/>
        </w:rPr>
        <w:t>shall be located within:</w:t>
      </w:r>
    </w:p>
    <w:p w14:paraId="54495526" w14:textId="77777777" w:rsidR="00F00AD0" w:rsidRPr="005457DD" w:rsidRDefault="00F00AD0" w:rsidP="005457DD">
      <w:pPr>
        <w:pStyle w:val="ListParagraph"/>
        <w:widowControl w:val="0"/>
        <w:numPr>
          <w:ilvl w:val="0"/>
          <w:numId w:val="13"/>
        </w:numPr>
        <w:tabs>
          <w:tab w:val="left" w:pos="1272"/>
        </w:tabs>
        <w:autoSpaceDE w:val="0"/>
        <w:autoSpaceDN w:val="0"/>
        <w:spacing w:before="240"/>
        <w:ind w:right="144"/>
        <w:contextualSpacing w:val="0"/>
        <w:jc w:val="both"/>
        <w:rPr>
          <w:rFonts w:ascii="Arial" w:hAnsi="Arial" w:cs="Arial"/>
        </w:rPr>
      </w:pPr>
      <w:r w:rsidRPr="005457DD">
        <w:rPr>
          <w:rFonts w:ascii="Arial" w:hAnsi="Arial" w:cs="Arial"/>
        </w:rPr>
        <w:t>Conservation Authority Regulated Area, unless a permit is granted by the Conservation Authority, as defined in the Zoning By-Law mapping;</w:t>
      </w:r>
    </w:p>
    <w:p w14:paraId="5AAD1C77" w14:textId="4965F3B9" w:rsidR="001B5D65" w:rsidRPr="00CB4B61" w:rsidRDefault="001B5D65" w:rsidP="005457DD">
      <w:pPr>
        <w:pStyle w:val="ListParagraph"/>
        <w:widowControl w:val="0"/>
        <w:numPr>
          <w:ilvl w:val="0"/>
          <w:numId w:val="13"/>
        </w:numPr>
        <w:tabs>
          <w:tab w:val="left" w:pos="1272"/>
        </w:tabs>
        <w:autoSpaceDE w:val="0"/>
        <w:autoSpaceDN w:val="0"/>
        <w:spacing w:before="240"/>
        <w:ind w:right="144"/>
        <w:contextualSpacing w:val="0"/>
        <w:jc w:val="both"/>
        <w:rPr>
          <w:rFonts w:ascii="Arial" w:hAnsi="Arial" w:cs="Arial"/>
        </w:rPr>
      </w:pPr>
      <w:r w:rsidRPr="00CB4B61">
        <w:rPr>
          <w:rFonts w:ascii="Arial" w:hAnsi="Arial" w:cs="Arial"/>
        </w:rPr>
        <w:t>7.5 m of a drainage swale, open private drain, open municipal drain, catch basin or similar open access point to a drain or water course;</w:t>
      </w:r>
    </w:p>
    <w:p w14:paraId="1C5485E6" w14:textId="77777777" w:rsidR="00F00AD0" w:rsidRPr="005457DD" w:rsidRDefault="00F00AD0" w:rsidP="005457DD">
      <w:pPr>
        <w:pStyle w:val="ListParagraph"/>
        <w:widowControl w:val="0"/>
        <w:numPr>
          <w:ilvl w:val="0"/>
          <w:numId w:val="13"/>
        </w:numPr>
        <w:tabs>
          <w:tab w:val="left" w:pos="1272"/>
        </w:tabs>
        <w:autoSpaceDE w:val="0"/>
        <w:autoSpaceDN w:val="0"/>
        <w:spacing w:before="240"/>
        <w:contextualSpacing w:val="0"/>
        <w:jc w:val="both"/>
        <w:rPr>
          <w:rFonts w:ascii="Arial" w:hAnsi="Arial" w:cs="Arial"/>
        </w:rPr>
      </w:pPr>
      <w:r w:rsidRPr="005457DD">
        <w:rPr>
          <w:rFonts w:ascii="Arial" w:hAnsi="Arial" w:cs="Arial"/>
        </w:rPr>
        <w:t>A front</w:t>
      </w:r>
      <w:r w:rsidRPr="005457DD">
        <w:rPr>
          <w:rFonts w:ascii="Arial" w:hAnsi="Arial" w:cs="Arial"/>
          <w:spacing w:val="-3"/>
        </w:rPr>
        <w:t xml:space="preserve"> </w:t>
      </w:r>
      <w:r w:rsidRPr="005457DD">
        <w:rPr>
          <w:rFonts w:ascii="Arial" w:hAnsi="Arial" w:cs="Arial"/>
        </w:rPr>
        <w:t>yard</w:t>
      </w:r>
      <w:r w:rsidRPr="005457DD">
        <w:rPr>
          <w:rFonts w:ascii="Arial" w:hAnsi="Arial" w:cs="Arial"/>
          <w:spacing w:val="-2"/>
        </w:rPr>
        <w:t xml:space="preserve"> </w:t>
      </w:r>
      <w:r w:rsidRPr="005457DD">
        <w:rPr>
          <w:rFonts w:ascii="Arial" w:hAnsi="Arial" w:cs="Arial"/>
        </w:rPr>
        <w:t>or</w:t>
      </w:r>
      <w:r w:rsidRPr="005457DD">
        <w:rPr>
          <w:rFonts w:ascii="Arial" w:hAnsi="Arial" w:cs="Arial"/>
          <w:spacing w:val="-2"/>
        </w:rPr>
        <w:t xml:space="preserve"> </w:t>
      </w:r>
      <w:r w:rsidRPr="005457DD">
        <w:rPr>
          <w:rFonts w:ascii="Arial" w:hAnsi="Arial" w:cs="Arial"/>
        </w:rPr>
        <w:t>exterior</w:t>
      </w:r>
      <w:r w:rsidRPr="005457DD">
        <w:rPr>
          <w:rFonts w:ascii="Arial" w:hAnsi="Arial" w:cs="Arial"/>
          <w:spacing w:val="-2"/>
        </w:rPr>
        <w:t xml:space="preserve"> </w:t>
      </w:r>
      <w:r w:rsidRPr="005457DD">
        <w:rPr>
          <w:rFonts w:ascii="Arial" w:hAnsi="Arial" w:cs="Arial"/>
        </w:rPr>
        <w:t>side</w:t>
      </w:r>
      <w:r w:rsidRPr="005457DD">
        <w:rPr>
          <w:rFonts w:ascii="Arial" w:hAnsi="Arial" w:cs="Arial"/>
          <w:spacing w:val="1"/>
        </w:rPr>
        <w:t xml:space="preserve"> </w:t>
      </w:r>
      <w:r w:rsidRPr="005457DD">
        <w:rPr>
          <w:rFonts w:ascii="Arial" w:hAnsi="Arial" w:cs="Arial"/>
          <w:spacing w:val="-4"/>
        </w:rPr>
        <w:t>yard;</w:t>
      </w:r>
    </w:p>
    <w:p w14:paraId="71A17C07" w14:textId="77777777" w:rsidR="00F00AD0" w:rsidRPr="005457DD" w:rsidRDefault="00F00AD0" w:rsidP="005457DD">
      <w:pPr>
        <w:pStyle w:val="ListParagraph"/>
        <w:widowControl w:val="0"/>
        <w:numPr>
          <w:ilvl w:val="0"/>
          <w:numId w:val="13"/>
        </w:numPr>
        <w:tabs>
          <w:tab w:val="left" w:pos="1272"/>
        </w:tabs>
        <w:autoSpaceDE w:val="0"/>
        <w:autoSpaceDN w:val="0"/>
        <w:spacing w:before="240"/>
        <w:contextualSpacing w:val="0"/>
        <w:jc w:val="both"/>
        <w:rPr>
          <w:rFonts w:ascii="Arial" w:hAnsi="Arial" w:cs="Arial"/>
        </w:rPr>
      </w:pPr>
      <w:r w:rsidRPr="005457DD">
        <w:rPr>
          <w:rFonts w:ascii="Arial" w:hAnsi="Arial" w:cs="Arial"/>
        </w:rPr>
        <w:t>2 m</w:t>
      </w:r>
      <w:r w:rsidRPr="005457DD">
        <w:rPr>
          <w:rFonts w:ascii="Arial" w:hAnsi="Arial" w:cs="Arial"/>
          <w:spacing w:val="-1"/>
        </w:rPr>
        <w:t xml:space="preserve"> </w:t>
      </w:r>
      <w:r w:rsidRPr="005457DD">
        <w:rPr>
          <w:rFonts w:ascii="Arial" w:hAnsi="Arial" w:cs="Arial"/>
        </w:rPr>
        <w:t>of</w:t>
      </w:r>
      <w:r w:rsidRPr="005457DD">
        <w:rPr>
          <w:rFonts w:ascii="Arial" w:hAnsi="Arial" w:cs="Arial"/>
          <w:spacing w:val="-2"/>
        </w:rPr>
        <w:t xml:space="preserve"> </w:t>
      </w:r>
      <w:r w:rsidRPr="005457DD">
        <w:rPr>
          <w:rFonts w:ascii="Arial" w:hAnsi="Arial" w:cs="Arial"/>
        </w:rPr>
        <w:t>any</w:t>
      </w:r>
      <w:r w:rsidRPr="005457DD">
        <w:rPr>
          <w:rFonts w:ascii="Arial" w:hAnsi="Arial" w:cs="Arial"/>
          <w:spacing w:val="-2"/>
        </w:rPr>
        <w:t xml:space="preserve"> dwelling;</w:t>
      </w:r>
    </w:p>
    <w:p w14:paraId="5B201094" w14:textId="77777777" w:rsidR="00F00AD0" w:rsidRPr="005457DD" w:rsidRDefault="00F00AD0" w:rsidP="005457DD">
      <w:pPr>
        <w:pStyle w:val="ListParagraph"/>
        <w:widowControl w:val="0"/>
        <w:numPr>
          <w:ilvl w:val="0"/>
          <w:numId w:val="13"/>
        </w:numPr>
        <w:tabs>
          <w:tab w:val="left" w:pos="1272"/>
        </w:tabs>
        <w:autoSpaceDE w:val="0"/>
        <w:autoSpaceDN w:val="0"/>
        <w:spacing w:before="240"/>
        <w:contextualSpacing w:val="0"/>
        <w:jc w:val="both"/>
        <w:rPr>
          <w:rFonts w:ascii="Arial" w:hAnsi="Arial" w:cs="Arial"/>
        </w:rPr>
      </w:pPr>
      <w:r w:rsidRPr="005457DD">
        <w:rPr>
          <w:rFonts w:ascii="Arial" w:hAnsi="Arial" w:cs="Arial"/>
        </w:rPr>
        <w:t>3</w:t>
      </w:r>
      <w:r w:rsidRPr="005457DD">
        <w:rPr>
          <w:rFonts w:ascii="Arial" w:hAnsi="Arial" w:cs="Arial"/>
          <w:spacing w:val="-3"/>
        </w:rPr>
        <w:t xml:space="preserve"> </w:t>
      </w:r>
      <w:r w:rsidRPr="005457DD">
        <w:rPr>
          <w:rFonts w:ascii="Arial" w:hAnsi="Arial" w:cs="Arial"/>
        </w:rPr>
        <w:t>m</w:t>
      </w:r>
      <w:r w:rsidRPr="005457DD">
        <w:rPr>
          <w:rFonts w:ascii="Arial" w:hAnsi="Arial" w:cs="Arial"/>
          <w:spacing w:val="1"/>
        </w:rPr>
        <w:t xml:space="preserve"> </w:t>
      </w:r>
      <w:r w:rsidRPr="005457DD">
        <w:rPr>
          <w:rFonts w:ascii="Arial" w:hAnsi="Arial" w:cs="Arial"/>
        </w:rPr>
        <w:t>of any</w:t>
      </w:r>
      <w:r w:rsidRPr="005457DD">
        <w:rPr>
          <w:rFonts w:ascii="Arial" w:hAnsi="Arial" w:cs="Arial"/>
          <w:spacing w:val="-2"/>
        </w:rPr>
        <w:t xml:space="preserve"> </w:t>
      </w:r>
      <w:r w:rsidRPr="005457DD">
        <w:rPr>
          <w:rFonts w:ascii="Arial" w:hAnsi="Arial" w:cs="Arial"/>
        </w:rPr>
        <w:t xml:space="preserve">lot </w:t>
      </w:r>
      <w:r w:rsidRPr="005457DD">
        <w:rPr>
          <w:rFonts w:ascii="Arial" w:hAnsi="Arial" w:cs="Arial"/>
          <w:spacing w:val="-4"/>
        </w:rPr>
        <w:t>line;</w:t>
      </w:r>
    </w:p>
    <w:p w14:paraId="7828D74D" w14:textId="77777777" w:rsidR="00F00AD0" w:rsidRPr="005457DD" w:rsidRDefault="00F00AD0" w:rsidP="005457DD">
      <w:pPr>
        <w:pStyle w:val="ListParagraph"/>
        <w:widowControl w:val="0"/>
        <w:numPr>
          <w:ilvl w:val="0"/>
          <w:numId w:val="13"/>
        </w:numPr>
        <w:tabs>
          <w:tab w:val="left" w:pos="1272"/>
        </w:tabs>
        <w:autoSpaceDE w:val="0"/>
        <w:autoSpaceDN w:val="0"/>
        <w:spacing w:before="240"/>
        <w:contextualSpacing w:val="0"/>
        <w:jc w:val="both"/>
        <w:rPr>
          <w:rFonts w:ascii="Arial" w:hAnsi="Arial" w:cs="Arial"/>
        </w:rPr>
      </w:pPr>
      <w:r w:rsidRPr="005457DD">
        <w:rPr>
          <w:rFonts w:ascii="Arial" w:hAnsi="Arial" w:cs="Arial"/>
        </w:rPr>
        <w:t>1.5</w:t>
      </w:r>
      <w:r w:rsidRPr="005457DD">
        <w:rPr>
          <w:rFonts w:ascii="Arial" w:hAnsi="Arial" w:cs="Arial"/>
          <w:spacing w:val="-3"/>
        </w:rPr>
        <w:t xml:space="preserve"> </w:t>
      </w:r>
      <w:r w:rsidRPr="005457DD">
        <w:rPr>
          <w:rFonts w:ascii="Arial" w:hAnsi="Arial" w:cs="Arial"/>
        </w:rPr>
        <w:t>m</w:t>
      </w:r>
      <w:r w:rsidRPr="005457DD">
        <w:rPr>
          <w:rFonts w:ascii="Arial" w:hAnsi="Arial" w:cs="Arial"/>
          <w:spacing w:val="1"/>
        </w:rPr>
        <w:t xml:space="preserve"> </w:t>
      </w:r>
      <w:r w:rsidRPr="005457DD">
        <w:rPr>
          <w:rFonts w:ascii="Arial" w:hAnsi="Arial" w:cs="Arial"/>
        </w:rPr>
        <w:t>of</w:t>
      </w:r>
      <w:r w:rsidRPr="005457DD">
        <w:rPr>
          <w:rFonts w:ascii="Arial" w:hAnsi="Arial" w:cs="Arial"/>
          <w:spacing w:val="-1"/>
        </w:rPr>
        <w:t xml:space="preserve"> </w:t>
      </w:r>
      <w:r w:rsidRPr="005457DD">
        <w:rPr>
          <w:rFonts w:ascii="Arial" w:hAnsi="Arial" w:cs="Arial"/>
        </w:rPr>
        <w:t>any</w:t>
      </w:r>
      <w:r w:rsidRPr="005457DD">
        <w:rPr>
          <w:rFonts w:ascii="Arial" w:hAnsi="Arial" w:cs="Arial"/>
          <w:spacing w:val="-1"/>
        </w:rPr>
        <w:t xml:space="preserve"> </w:t>
      </w:r>
      <w:r w:rsidRPr="005457DD">
        <w:rPr>
          <w:rFonts w:ascii="Arial" w:hAnsi="Arial" w:cs="Arial"/>
          <w:spacing w:val="-2"/>
        </w:rPr>
        <w:t>structure;</w:t>
      </w:r>
    </w:p>
    <w:p w14:paraId="51D8A77F" w14:textId="77777777" w:rsidR="00F00AD0" w:rsidRPr="005457DD" w:rsidRDefault="00F00AD0" w:rsidP="005457DD">
      <w:pPr>
        <w:pStyle w:val="ListParagraph"/>
        <w:widowControl w:val="0"/>
        <w:numPr>
          <w:ilvl w:val="0"/>
          <w:numId w:val="13"/>
        </w:numPr>
        <w:tabs>
          <w:tab w:val="left" w:pos="1272"/>
        </w:tabs>
        <w:autoSpaceDE w:val="0"/>
        <w:autoSpaceDN w:val="0"/>
        <w:spacing w:before="240"/>
        <w:ind w:right="810"/>
        <w:contextualSpacing w:val="0"/>
        <w:jc w:val="both"/>
        <w:rPr>
          <w:rFonts w:ascii="Arial" w:hAnsi="Arial" w:cs="Arial"/>
        </w:rPr>
      </w:pPr>
      <w:r w:rsidRPr="005457DD">
        <w:rPr>
          <w:rFonts w:ascii="Arial" w:hAnsi="Arial" w:cs="Arial"/>
        </w:rPr>
        <w:t>3</w:t>
      </w:r>
      <w:r w:rsidRPr="005457DD">
        <w:rPr>
          <w:rFonts w:ascii="Arial" w:hAnsi="Arial" w:cs="Arial"/>
          <w:spacing w:val="-2"/>
        </w:rPr>
        <w:t xml:space="preserve"> </w:t>
      </w:r>
      <w:r w:rsidRPr="005457DD">
        <w:rPr>
          <w:rFonts w:ascii="Arial" w:hAnsi="Arial" w:cs="Arial"/>
        </w:rPr>
        <w:t>m</w:t>
      </w:r>
      <w:r w:rsidRPr="005457DD">
        <w:rPr>
          <w:rFonts w:ascii="Arial" w:hAnsi="Arial" w:cs="Arial"/>
          <w:spacing w:val="-4"/>
        </w:rPr>
        <w:t xml:space="preserve"> </w:t>
      </w:r>
      <w:r w:rsidRPr="005457DD">
        <w:rPr>
          <w:rFonts w:ascii="Arial" w:hAnsi="Arial" w:cs="Arial"/>
        </w:rPr>
        <w:t>from</w:t>
      </w:r>
      <w:r w:rsidRPr="005457DD">
        <w:rPr>
          <w:rFonts w:ascii="Arial" w:hAnsi="Arial" w:cs="Arial"/>
          <w:spacing w:val="-4"/>
        </w:rPr>
        <w:t xml:space="preserve"> </w:t>
      </w:r>
      <w:r w:rsidRPr="005457DD">
        <w:rPr>
          <w:rFonts w:ascii="Arial" w:hAnsi="Arial" w:cs="Arial"/>
        </w:rPr>
        <w:t>and</w:t>
      </w:r>
      <w:r w:rsidRPr="005457DD">
        <w:rPr>
          <w:rFonts w:ascii="Arial" w:hAnsi="Arial" w:cs="Arial"/>
          <w:spacing w:val="-2"/>
        </w:rPr>
        <w:t xml:space="preserve"> </w:t>
      </w:r>
      <w:r w:rsidRPr="005457DD">
        <w:rPr>
          <w:rFonts w:ascii="Arial" w:hAnsi="Arial" w:cs="Arial"/>
        </w:rPr>
        <w:t>downgradient</w:t>
      </w:r>
      <w:r w:rsidRPr="005457DD">
        <w:rPr>
          <w:rFonts w:ascii="Arial" w:hAnsi="Arial" w:cs="Arial"/>
          <w:spacing w:val="-5"/>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any</w:t>
      </w:r>
      <w:r w:rsidRPr="005457DD">
        <w:rPr>
          <w:rFonts w:ascii="Arial" w:hAnsi="Arial" w:cs="Arial"/>
          <w:spacing w:val="-3"/>
        </w:rPr>
        <w:t xml:space="preserve"> </w:t>
      </w:r>
      <w:r w:rsidRPr="005457DD">
        <w:rPr>
          <w:rFonts w:ascii="Arial" w:hAnsi="Arial" w:cs="Arial"/>
        </w:rPr>
        <w:t>well</w:t>
      </w:r>
      <w:r w:rsidRPr="005457DD">
        <w:rPr>
          <w:rFonts w:ascii="Arial" w:hAnsi="Arial" w:cs="Arial"/>
          <w:spacing w:val="-3"/>
        </w:rPr>
        <w:t xml:space="preserve"> </w:t>
      </w:r>
      <w:r w:rsidRPr="005457DD">
        <w:rPr>
          <w:rFonts w:ascii="Arial" w:hAnsi="Arial" w:cs="Arial"/>
        </w:rPr>
        <w:t>location</w:t>
      </w:r>
      <w:r w:rsidRPr="005457DD">
        <w:rPr>
          <w:rFonts w:ascii="Arial" w:hAnsi="Arial" w:cs="Arial"/>
          <w:spacing w:val="-2"/>
        </w:rPr>
        <w:t xml:space="preserve"> </w:t>
      </w:r>
      <w:r w:rsidRPr="005457DD">
        <w:rPr>
          <w:rFonts w:ascii="Arial" w:hAnsi="Arial" w:cs="Arial"/>
        </w:rPr>
        <w:t>to</w:t>
      </w:r>
      <w:r w:rsidRPr="005457DD">
        <w:rPr>
          <w:rFonts w:ascii="Arial" w:hAnsi="Arial" w:cs="Arial"/>
          <w:spacing w:val="-2"/>
        </w:rPr>
        <w:t xml:space="preserve"> </w:t>
      </w:r>
      <w:r w:rsidRPr="005457DD">
        <w:rPr>
          <w:rFonts w:ascii="Arial" w:hAnsi="Arial" w:cs="Arial"/>
        </w:rPr>
        <w:t>avoid</w:t>
      </w:r>
      <w:r w:rsidRPr="005457DD">
        <w:rPr>
          <w:rFonts w:ascii="Arial" w:hAnsi="Arial" w:cs="Arial"/>
          <w:spacing w:val="-2"/>
        </w:rPr>
        <w:t xml:space="preserve"> </w:t>
      </w:r>
      <w:r w:rsidRPr="005457DD">
        <w:rPr>
          <w:rFonts w:ascii="Arial" w:hAnsi="Arial" w:cs="Arial"/>
        </w:rPr>
        <w:t>potential</w:t>
      </w:r>
      <w:r w:rsidRPr="005457DD">
        <w:rPr>
          <w:rFonts w:ascii="Arial" w:hAnsi="Arial" w:cs="Arial"/>
          <w:spacing w:val="-3"/>
        </w:rPr>
        <w:t xml:space="preserve"> </w:t>
      </w:r>
      <w:r w:rsidRPr="005457DD">
        <w:rPr>
          <w:rFonts w:ascii="Arial" w:hAnsi="Arial" w:cs="Arial"/>
        </w:rPr>
        <w:t>water source contamination;</w:t>
      </w:r>
    </w:p>
    <w:p w14:paraId="7F9E9D28" w14:textId="77777777" w:rsidR="00F00AD0" w:rsidRPr="005457DD" w:rsidRDefault="00F00AD0" w:rsidP="005457DD">
      <w:pPr>
        <w:pStyle w:val="ListParagraph"/>
        <w:widowControl w:val="0"/>
        <w:numPr>
          <w:ilvl w:val="0"/>
          <w:numId w:val="13"/>
        </w:numPr>
        <w:tabs>
          <w:tab w:val="left" w:pos="1272"/>
        </w:tabs>
        <w:autoSpaceDE w:val="0"/>
        <w:autoSpaceDN w:val="0"/>
        <w:spacing w:before="251"/>
        <w:ind w:hanging="424"/>
        <w:contextualSpacing w:val="0"/>
        <w:jc w:val="both"/>
        <w:rPr>
          <w:rFonts w:ascii="Arial" w:hAnsi="Arial" w:cs="Arial"/>
        </w:rPr>
      </w:pPr>
      <w:r w:rsidRPr="005457DD">
        <w:rPr>
          <w:rFonts w:ascii="Arial" w:hAnsi="Arial" w:cs="Arial"/>
        </w:rPr>
        <w:t>3</w:t>
      </w:r>
      <w:r w:rsidRPr="005457DD">
        <w:rPr>
          <w:rFonts w:ascii="Arial" w:hAnsi="Arial" w:cs="Arial"/>
          <w:spacing w:val="-2"/>
        </w:rPr>
        <w:t xml:space="preserve"> </w:t>
      </w:r>
      <w:r w:rsidRPr="005457DD">
        <w:rPr>
          <w:rFonts w:ascii="Arial" w:hAnsi="Arial" w:cs="Arial"/>
        </w:rPr>
        <w:t>m</w:t>
      </w:r>
      <w:r w:rsidRPr="005457DD">
        <w:rPr>
          <w:rFonts w:ascii="Arial" w:hAnsi="Arial" w:cs="Arial"/>
          <w:spacing w:val="-3"/>
        </w:rPr>
        <w:t xml:space="preserve"> </w:t>
      </w:r>
      <w:r w:rsidRPr="005457DD">
        <w:rPr>
          <w:rFonts w:ascii="Arial" w:hAnsi="Arial" w:cs="Arial"/>
        </w:rPr>
        <w:t>of</w:t>
      </w:r>
      <w:r w:rsidRPr="005457DD">
        <w:rPr>
          <w:rFonts w:ascii="Arial" w:hAnsi="Arial" w:cs="Arial"/>
          <w:spacing w:val="-4"/>
        </w:rPr>
        <w:t xml:space="preserve"> </w:t>
      </w:r>
      <w:r w:rsidRPr="005457DD">
        <w:rPr>
          <w:rFonts w:ascii="Arial" w:hAnsi="Arial" w:cs="Arial"/>
        </w:rPr>
        <w:t>any</w:t>
      </w:r>
      <w:r w:rsidRPr="005457DD">
        <w:rPr>
          <w:rFonts w:ascii="Arial" w:hAnsi="Arial" w:cs="Arial"/>
          <w:spacing w:val="-4"/>
        </w:rPr>
        <w:t xml:space="preserve"> </w:t>
      </w:r>
      <w:r w:rsidRPr="005457DD">
        <w:rPr>
          <w:rFonts w:ascii="Arial" w:hAnsi="Arial" w:cs="Arial"/>
        </w:rPr>
        <w:t>private</w:t>
      </w:r>
      <w:r w:rsidRPr="005457DD">
        <w:rPr>
          <w:rFonts w:ascii="Arial" w:hAnsi="Arial" w:cs="Arial"/>
          <w:spacing w:val="-1"/>
        </w:rPr>
        <w:t xml:space="preserve"> </w:t>
      </w:r>
      <w:r w:rsidRPr="005457DD">
        <w:rPr>
          <w:rFonts w:ascii="Arial" w:hAnsi="Arial" w:cs="Arial"/>
        </w:rPr>
        <w:t>sewage</w:t>
      </w:r>
      <w:r w:rsidRPr="005457DD">
        <w:rPr>
          <w:rFonts w:ascii="Arial" w:hAnsi="Arial" w:cs="Arial"/>
          <w:spacing w:val="-1"/>
        </w:rPr>
        <w:t xml:space="preserve"> </w:t>
      </w:r>
      <w:r w:rsidRPr="005457DD">
        <w:rPr>
          <w:rFonts w:ascii="Arial" w:hAnsi="Arial" w:cs="Arial"/>
        </w:rPr>
        <w:t>system</w:t>
      </w:r>
      <w:r w:rsidRPr="005457DD">
        <w:rPr>
          <w:rFonts w:ascii="Arial" w:hAnsi="Arial" w:cs="Arial"/>
          <w:spacing w:val="-1"/>
        </w:rPr>
        <w:t xml:space="preserve"> </w:t>
      </w:r>
      <w:r w:rsidRPr="005457DD">
        <w:rPr>
          <w:rFonts w:ascii="Arial" w:hAnsi="Arial" w:cs="Arial"/>
        </w:rPr>
        <w:t>(including</w:t>
      </w:r>
      <w:r w:rsidRPr="005457DD">
        <w:rPr>
          <w:rFonts w:ascii="Arial" w:hAnsi="Arial" w:cs="Arial"/>
          <w:spacing w:val="-2"/>
        </w:rPr>
        <w:t xml:space="preserve"> </w:t>
      </w:r>
      <w:r w:rsidRPr="005457DD">
        <w:rPr>
          <w:rFonts w:ascii="Arial" w:hAnsi="Arial" w:cs="Arial"/>
        </w:rPr>
        <w:t>tile</w:t>
      </w:r>
      <w:r w:rsidRPr="005457DD">
        <w:rPr>
          <w:rFonts w:ascii="Arial" w:hAnsi="Arial" w:cs="Arial"/>
          <w:spacing w:val="-1"/>
        </w:rPr>
        <w:t xml:space="preserve"> </w:t>
      </w:r>
      <w:r w:rsidRPr="005457DD">
        <w:rPr>
          <w:rFonts w:ascii="Arial" w:hAnsi="Arial" w:cs="Arial"/>
        </w:rPr>
        <w:t>bed);</w:t>
      </w:r>
      <w:r w:rsidRPr="005457DD">
        <w:rPr>
          <w:rFonts w:ascii="Arial" w:hAnsi="Arial" w:cs="Arial"/>
          <w:spacing w:val="-4"/>
        </w:rPr>
        <w:t xml:space="preserve"> and,</w:t>
      </w:r>
    </w:p>
    <w:p w14:paraId="03000890" w14:textId="77777777" w:rsidR="00F00AD0" w:rsidRPr="005457DD" w:rsidRDefault="00F00AD0" w:rsidP="005457DD">
      <w:pPr>
        <w:pStyle w:val="ListParagraph"/>
        <w:widowControl w:val="0"/>
        <w:numPr>
          <w:ilvl w:val="0"/>
          <w:numId w:val="13"/>
        </w:numPr>
        <w:tabs>
          <w:tab w:val="left" w:pos="1272"/>
        </w:tabs>
        <w:autoSpaceDE w:val="0"/>
        <w:autoSpaceDN w:val="0"/>
        <w:spacing w:before="240"/>
        <w:ind w:hanging="424"/>
        <w:contextualSpacing w:val="0"/>
        <w:jc w:val="both"/>
        <w:rPr>
          <w:rFonts w:ascii="Arial" w:hAnsi="Arial" w:cs="Arial"/>
        </w:rPr>
      </w:pPr>
      <w:r w:rsidRPr="005457DD">
        <w:rPr>
          <w:rFonts w:ascii="Arial" w:hAnsi="Arial" w:cs="Arial"/>
        </w:rPr>
        <w:t>15</w:t>
      </w:r>
      <w:r w:rsidRPr="005457DD">
        <w:rPr>
          <w:rFonts w:ascii="Arial" w:hAnsi="Arial" w:cs="Arial"/>
          <w:spacing w:val="-3"/>
        </w:rPr>
        <w:t xml:space="preserve"> </w:t>
      </w:r>
      <w:r w:rsidRPr="005457DD">
        <w:rPr>
          <w:rFonts w:ascii="Arial" w:hAnsi="Arial" w:cs="Arial"/>
        </w:rPr>
        <w:t>m</w:t>
      </w:r>
      <w:r w:rsidRPr="005457DD">
        <w:rPr>
          <w:rFonts w:ascii="Arial" w:hAnsi="Arial" w:cs="Arial"/>
          <w:spacing w:val="1"/>
        </w:rPr>
        <w:t xml:space="preserve"> </w:t>
      </w:r>
      <w:r w:rsidRPr="005457DD">
        <w:rPr>
          <w:rFonts w:ascii="Arial" w:hAnsi="Arial" w:cs="Arial"/>
        </w:rPr>
        <w:t>of</w:t>
      </w:r>
      <w:r w:rsidRPr="005457DD">
        <w:rPr>
          <w:rFonts w:ascii="Arial" w:hAnsi="Arial" w:cs="Arial"/>
          <w:spacing w:val="-3"/>
        </w:rPr>
        <w:t xml:space="preserve"> </w:t>
      </w:r>
      <w:r w:rsidRPr="005457DD">
        <w:rPr>
          <w:rFonts w:ascii="Arial" w:hAnsi="Arial" w:cs="Arial"/>
        </w:rPr>
        <w:t>any</w:t>
      </w:r>
      <w:r w:rsidRPr="005457DD">
        <w:rPr>
          <w:rFonts w:ascii="Arial" w:hAnsi="Arial" w:cs="Arial"/>
          <w:spacing w:val="-3"/>
        </w:rPr>
        <w:t xml:space="preserve"> </w:t>
      </w:r>
      <w:r w:rsidRPr="005457DD">
        <w:rPr>
          <w:rFonts w:ascii="Arial" w:hAnsi="Arial" w:cs="Arial"/>
        </w:rPr>
        <w:t>lot line on</w:t>
      </w:r>
      <w:r w:rsidRPr="005457DD">
        <w:rPr>
          <w:rFonts w:ascii="Arial" w:hAnsi="Arial" w:cs="Arial"/>
          <w:spacing w:val="-3"/>
        </w:rPr>
        <w:t xml:space="preserve"> </w:t>
      </w:r>
      <w:r w:rsidRPr="005457DD">
        <w:rPr>
          <w:rFonts w:ascii="Arial" w:hAnsi="Arial" w:cs="Arial"/>
        </w:rPr>
        <w:t>which a school</w:t>
      </w:r>
      <w:r w:rsidRPr="005457DD">
        <w:rPr>
          <w:rFonts w:ascii="Arial" w:hAnsi="Arial" w:cs="Arial"/>
          <w:spacing w:val="-1"/>
        </w:rPr>
        <w:t xml:space="preserve"> </w:t>
      </w:r>
      <w:r w:rsidRPr="005457DD">
        <w:rPr>
          <w:rFonts w:ascii="Arial" w:hAnsi="Arial" w:cs="Arial"/>
        </w:rPr>
        <w:t>is</w:t>
      </w:r>
      <w:r w:rsidRPr="005457DD">
        <w:rPr>
          <w:rFonts w:ascii="Arial" w:hAnsi="Arial" w:cs="Arial"/>
          <w:spacing w:val="-1"/>
        </w:rPr>
        <w:t xml:space="preserve"> </w:t>
      </w:r>
      <w:r w:rsidRPr="005457DD">
        <w:rPr>
          <w:rFonts w:ascii="Arial" w:hAnsi="Arial" w:cs="Arial"/>
          <w:spacing w:val="-2"/>
        </w:rPr>
        <w:t>located.</w:t>
      </w:r>
    </w:p>
    <w:p w14:paraId="335527B2" w14:textId="41B68999" w:rsidR="00F00AD0" w:rsidRPr="005457DD" w:rsidRDefault="00F00AD0" w:rsidP="005457DD">
      <w:pPr>
        <w:pStyle w:val="ListParagraph"/>
        <w:widowControl w:val="0"/>
        <w:numPr>
          <w:ilvl w:val="1"/>
          <w:numId w:val="19"/>
        </w:numPr>
        <w:tabs>
          <w:tab w:val="left" w:pos="860"/>
        </w:tabs>
        <w:autoSpaceDE w:val="0"/>
        <w:autoSpaceDN w:val="0"/>
        <w:spacing w:before="240"/>
        <w:ind w:left="851" w:right="288" w:hanging="851"/>
        <w:contextualSpacing w:val="0"/>
        <w:jc w:val="both"/>
        <w:rPr>
          <w:rFonts w:ascii="Arial" w:hAnsi="Arial" w:cs="Arial"/>
        </w:rPr>
      </w:pPr>
      <w:bookmarkStart w:id="10" w:name="General"/>
      <w:bookmarkEnd w:id="10"/>
      <w:r w:rsidRPr="005457DD">
        <w:rPr>
          <w:rFonts w:ascii="Arial" w:hAnsi="Arial" w:cs="Arial"/>
        </w:rPr>
        <w:t>A</w:t>
      </w:r>
      <w:r w:rsidRPr="005457DD">
        <w:rPr>
          <w:rFonts w:ascii="Arial" w:hAnsi="Arial" w:cs="Arial"/>
          <w:spacing w:val="-2"/>
        </w:rPr>
        <w:t xml:space="preserve"> </w:t>
      </w:r>
      <w:r w:rsidRPr="005457DD">
        <w:rPr>
          <w:rFonts w:ascii="Arial" w:hAnsi="Arial" w:cs="Arial"/>
        </w:rPr>
        <w:t>maximum</w:t>
      </w:r>
      <w:r w:rsidRPr="005457DD">
        <w:rPr>
          <w:rFonts w:ascii="Arial" w:hAnsi="Arial" w:cs="Arial"/>
          <w:spacing w:val="-4"/>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one</w:t>
      </w:r>
      <w:r w:rsidRPr="005457DD">
        <w:rPr>
          <w:rFonts w:ascii="Arial" w:hAnsi="Arial" w:cs="Arial"/>
          <w:spacing w:val="-4"/>
        </w:rPr>
        <w:t xml:space="preserve"> </w:t>
      </w:r>
      <w:r w:rsidRPr="005457DD">
        <w:rPr>
          <w:rFonts w:ascii="Arial" w:hAnsi="Arial" w:cs="Arial"/>
        </w:rPr>
        <w:t>(1)</w:t>
      </w:r>
      <w:r w:rsidRPr="005457DD">
        <w:rPr>
          <w:rFonts w:ascii="Arial" w:hAnsi="Arial" w:cs="Arial"/>
          <w:spacing w:val="-4"/>
        </w:rPr>
        <w:t xml:space="preserve"> </w:t>
      </w:r>
      <w:r w:rsidRPr="005457DD">
        <w:rPr>
          <w:rFonts w:ascii="Arial" w:hAnsi="Arial" w:cs="Arial"/>
        </w:rPr>
        <w:t>coop</w:t>
      </w:r>
      <w:r w:rsidRPr="005457DD">
        <w:rPr>
          <w:rFonts w:ascii="Arial" w:hAnsi="Arial" w:cs="Arial"/>
          <w:spacing w:val="-4"/>
        </w:rPr>
        <w:t xml:space="preserve"> </w:t>
      </w:r>
      <w:r w:rsidRPr="005457DD">
        <w:rPr>
          <w:rFonts w:ascii="Arial" w:hAnsi="Arial" w:cs="Arial"/>
        </w:rPr>
        <w:t>and</w:t>
      </w:r>
      <w:r w:rsidRPr="005457DD">
        <w:rPr>
          <w:rFonts w:ascii="Arial" w:hAnsi="Arial" w:cs="Arial"/>
          <w:spacing w:val="-4"/>
        </w:rPr>
        <w:t xml:space="preserve"> </w:t>
      </w:r>
      <w:r w:rsidRPr="005457DD">
        <w:rPr>
          <w:rFonts w:ascii="Arial" w:hAnsi="Arial" w:cs="Arial"/>
        </w:rPr>
        <w:t>one</w:t>
      </w:r>
      <w:r w:rsidRPr="005457DD">
        <w:rPr>
          <w:rFonts w:ascii="Arial" w:hAnsi="Arial" w:cs="Arial"/>
          <w:spacing w:val="-2"/>
        </w:rPr>
        <w:t xml:space="preserve"> </w:t>
      </w:r>
      <w:r w:rsidRPr="005457DD">
        <w:rPr>
          <w:rFonts w:ascii="Arial" w:hAnsi="Arial" w:cs="Arial"/>
        </w:rPr>
        <w:t>(1)</w:t>
      </w:r>
      <w:r w:rsidRPr="005457DD">
        <w:rPr>
          <w:rFonts w:ascii="Arial" w:hAnsi="Arial" w:cs="Arial"/>
          <w:spacing w:val="-4"/>
        </w:rPr>
        <w:t xml:space="preserve"> </w:t>
      </w:r>
      <w:r w:rsidRPr="005457DD">
        <w:rPr>
          <w:rFonts w:ascii="Arial" w:hAnsi="Arial" w:cs="Arial"/>
        </w:rPr>
        <w:t>outdoor</w:t>
      </w:r>
      <w:r w:rsidRPr="005457DD">
        <w:rPr>
          <w:rFonts w:ascii="Arial" w:hAnsi="Arial" w:cs="Arial"/>
          <w:spacing w:val="-4"/>
        </w:rPr>
        <w:t xml:space="preserve"> </w:t>
      </w:r>
      <w:r w:rsidRPr="005457DD">
        <w:rPr>
          <w:rFonts w:ascii="Arial" w:hAnsi="Arial" w:cs="Arial"/>
        </w:rPr>
        <w:t>run</w:t>
      </w:r>
      <w:r w:rsidRPr="005457DD">
        <w:rPr>
          <w:rFonts w:ascii="Arial" w:hAnsi="Arial" w:cs="Arial"/>
          <w:spacing w:val="-2"/>
        </w:rPr>
        <w:t xml:space="preserve"> </w:t>
      </w:r>
      <w:r w:rsidRPr="005457DD">
        <w:rPr>
          <w:rFonts w:ascii="Arial" w:hAnsi="Arial" w:cs="Arial"/>
        </w:rPr>
        <w:t>shall be permitted per property.</w:t>
      </w:r>
    </w:p>
    <w:p w14:paraId="64E0B806" w14:textId="12C990C5" w:rsidR="00F00AD0" w:rsidRPr="005457DD" w:rsidRDefault="00F00AD0" w:rsidP="005457DD">
      <w:pPr>
        <w:pStyle w:val="BodyText"/>
        <w:spacing w:before="120"/>
        <w:ind w:left="852"/>
        <w:jc w:val="both"/>
      </w:pPr>
      <w:r w:rsidRPr="005457DD">
        <w:t>A</w:t>
      </w:r>
      <w:r w:rsidRPr="005457DD">
        <w:rPr>
          <w:spacing w:val="-2"/>
        </w:rPr>
        <w:t xml:space="preserve"> </w:t>
      </w:r>
      <w:r w:rsidRPr="005457DD">
        <w:t>coop</w:t>
      </w:r>
      <w:r w:rsidRPr="005457DD">
        <w:rPr>
          <w:spacing w:val="-2"/>
        </w:rPr>
        <w:t xml:space="preserve"> </w:t>
      </w:r>
      <w:r w:rsidRPr="005457DD">
        <w:t>shall</w:t>
      </w:r>
      <w:r w:rsidRPr="005457DD">
        <w:rPr>
          <w:spacing w:val="-2"/>
        </w:rPr>
        <w:t xml:space="preserve"> </w:t>
      </w:r>
      <w:r w:rsidRPr="005457DD">
        <w:t>be</w:t>
      </w:r>
      <w:r w:rsidRPr="005457DD">
        <w:rPr>
          <w:spacing w:val="-4"/>
        </w:rPr>
        <w:t xml:space="preserve"> </w:t>
      </w:r>
      <w:r w:rsidRPr="005457DD">
        <w:t>provided</w:t>
      </w:r>
      <w:r w:rsidRPr="005457DD">
        <w:rPr>
          <w:spacing w:val="-1"/>
        </w:rPr>
        <w:t xml:space="preserve"> </w:t>
      </w:r>
      <w:r w:rsidRPr="005457DD">
        <w:t>that</w:t>
      </w:r>
      <w:r w:rsidRPr="005457DD">
        <w:rPr>
          <w:spacing w:val="-4"/>
        </w:rPr>
        <w:t xml:space="preserve"> has:</w:t>
      </w:r>
    </w:p>
    <w:p w14:paraId="1C009F4A" w14:textId="77777777" w:rsidR="00F00AD0" w:rsidRPr="005457DD" w:rsidRDefault="00F00AD0" w:rsidP="005457DD">
      <w:pPr>
        <w:pStyle w:val="ListParagraph"/>
        <w:widowControl w:val="0"/>
        <w:numPr>
          <w:ilvl w:val="0"/>
          <w:numId w:val="11"/>
        </w:numPr>
        <w:tabs>
          <w:tab w:val="left" w:pos="1272"/>
        </w:tabs>
        <w:autoSpaceDE w:val="0"/>
        <w:autoSpaceDN w:val="0"/>
        <w:spacing w:before="240"/>
        <w:ind w:hanging="424"/>
        <w:contextualSpacing w:val="0"/>
        <w:jc w:val="both"/>
        <w:rPr>
          <w:rFonts w:ascii="Arial" w:hAnsi="Arial" w:cs="Arial"/>
        </w:rPr>
      </w:pPr>
      <w:r w:rsidRPr="005457DD">
        <w:rPr>
          <w:rFonts w:ascii="Arial" w:hAnsi="Arial" w:cs="Arial"/>
        </w:rPr>
        <w:t>A</w:t>
      </w:r>
      <w:r w:rsidRPr="005457DD">
        <w:rPr>
          <w:rFonts w:ascii="Arial" w:hAnsi="Arial" w:cs="Arial"/>
          <w:spacing w:val="-1"/>
        </w:rPr>
        <w:t xml:space="preserve"> </w:t>
      </w:r>
      <w:r w:rsidRPr="005457DD">
        <w:rPr>
          <w:rFonts w:ascii="Arial" w:hAnsi="Arial" w:cs="Arial"/>
        </w:rPr>
        <w:t>maximum</w:t>
      </w:r>
      <w:r w:rsidRPr="005457DD">
        <w:rPr>
          <w:rFonts w:ascii="Arial" w:hAnsi="Arial" w:cs="Arial"/>
          <w:spacing w:val="-3"/>
        </w:rPr>
        <w:t xml:space="preserve"> </w:t>
      </w:r>
      <w:r w:rsidRPr="005457DD">
        <w:rPr>
          <w:rFonts w:ascii="Arial" w:hAnsi="Arial" w:cs="Arial"/>
        </w:rPr>
        <w:t>ground</w:t>
      </w:r>
      <w:r w:rsidRPr="005457DD">
        <w:rPr>
          <w:rFonts w:ascii="Arial" w:hAnsi="Arial" w:cs="Arial"/>
          <w:spacing w:val="-1"/>
        </w:rPr>
        <w:t xml:space="preserve"> </w:t>
      </w:r>
      <w:r w:rsidRPr="005457DD">
        <w:rPr>
          <w:rFonts w:ascii="Arial" w:hAnsi="Arial" w:cs="Arial"/>
        </w:rPr>
        <w:t>floor</w:t>
      </w:r>
      <w:r w:rsidRPr="005457DD">
        <w:rPr>
          <w:rFonts w:ascii="Arial" w:hAnsi="Arial" w:cs="Arial"/>
          <w:spacing w:val="-3"/>
        </w:rPr>
        <w:t xml:space="preserve"> </w:t>
      </w:r>
      <w:r w:rsidRPr="005457DD">
        <w:rPr>
          <w:rFonts w:ascii="Arial" w:hAnsi="Arial" w:cs="Arial"/>
        </w:rPr>
        <w:t>area</w:t>
      </w:r>
      <w:r w:rsidRPr="005457DD">
        <w:rPr>
          <w:rFonts w:ascii="Arial" w:hAnsi="Arial" w:cs="Arial"/>
          <w:spacing w:val="-2"/>
        </w:rPr>
        <w:t xml:space="preserve"> </w:t>
      </w:r>
      <w:r w:rsidRPr="005457DD">
        <w:rPr>
          <w:rFonts w:ascii="Arial" w:hAnsi="Arial" w:cs="Arial"/>
        </w:rPr>
        <w:t>of</w:t>
      </w:r>
      <w:r w:rsidRPr="005457DD">
        <w:rPr>
          <w:rFonts w:ascii="Arial" w:hAnsi="Arial" w:cs="Arial"/>
          <w:spacing w:val="-4"/>
        </w:rPr>
        <w:t xml:space="preserve"> </w:t>
      </w:r>
      <w:r w:rsidRPr="005457DD">
        <w:rPr>
          <w:rFonts w:ascii="Arial" w:hAnsi="Arial" w:cs="Arial"/>
        </w:rPr>
        <w:t>9.0</w:t>
      </w:r>
      <w:r w:rsidRPr="005457DD">
        <w:rPr>
          <w:rFonts w:ascii="Arial" w:hAnsi="Arial" w:cs="Arial"/>
          <w:spacing w:val="-3"/>
        </w:rPr>
        <w:t xml:space="preserve"> </w:t>
      </w:r>
      <w:r w:rsidRPr="005457DD">
        <w:rPr>
          <w:rFonts w:ascii="Arial" w:hAnsi="Arial" w:cs="Arial"/>
          <w:spacing w:val="-5"/>
        </w:rPr>
        <w:t>m²</w:t>
      </w:r>
    </w:p>
    <w:p w14:paraId="5EEB9CF1" w14:textId="77777777" w:rsidR="00F00AD0" w:rsidRPr="005457DD" w:rsidRDefault="00F00AD0" w:rsidP="005457DD">
      <w:pPr>
        <w:pStyle w:val="ListParagraph"/>
        <w:widowControl w:val="0"/>
        <w:numPr>
          <w:ilvl w:val="0"/>
          <w:numId w:val="11"/>
        </w:numPr>
        <w:tabs>
          <w:tab w:val="left" w:pos="1272"/>
        </w:tabs>
        <w:autoSpaceDE w:val="0"/>
        <w:autoSpaceDN w:val="0"/>
        <w:spacing w:before="240"/>
        <w:ind w:hanging="424"/>
        <w:contextualSpacing w:val="0"/>
        <w:jc w:val="both"/>
        <w:rPr>
          <w:rFonts w:ascii="Arial" w:hAnsi="Arial" w:cs="Arial"/>
        </w:rPr>
      </w:pPr>
      <w:r w:rsidRPr="005457DD">
        <w:rPr>
          <w:rFonts w:ascii="Arial" w:hAnsi="Arial" w:cs="Arial"/>
        </w:rPr>
        <w:t>At</w:t>
      </w:r>
      <w:r w:rsidRPr="005457DD">
        <w:rPr>
          <w:rFonts w:ascii="Arial" w:hAnsi="Arial" w:cs="Arial"/>
          <w:spacing w:val="-1"/>
        </w:rPr>
        <w:t xml:space="preserve"> </w:t>
      </w:r>
      <w:r w:rsidRPr="005457DD">
        <w:rPr>
          <w:rFonts w:ascii="Arial" w:hAnsi="Arial" w:cs="Arial"/>
        </w:rPr>
        <w:t>least</w:t>
      </w:r>
      <w:r w:rsidRPr="005457DD">
        <w:rPr>
          <w:rFonts w:ascii="Arial" w:hAnsi="Arial" w:cs="Arial"/>
          <w:spacing w:val="-3"/>
        </w:rPr>
        <w:t xml:space="preserve"> </w:t>
      </w:r>
      <w:r w:rsidRPr="005457DD">
        <w:rPr>
          <w:rFonts w:ascii="Arial" w:hAnsi="Arial" w:cs="Arial"/>
        </w:rPr>
        <w:t>0.37</w:t>
      </w:r>
      <w:r w:rsidRPr="005457DD">
        <w:rPr>
          <w:rFonts w:ascii="Arial" w:hAnsi="Arial" w:cs="Arial"/>
          <w:spacing w:val="-3"/>
        </w:rPr>
        <w:t xml:space="preserve"> </w:t>
      </w:r>
      <w:r w:rsidRPr="005457DD">
        <w:rPr>
          <w:rFonts w:ascii="Arial" w:hAnsi="Arial" w:cs="Arial"/>
        </w:rPr>
        <w:t>m²</w:t>
      </w:r>
      <w:r w:rsidRPr="005457DD">
        <w:rPr>
          <w:rFonts w:ascii="Arial" w:hAnsi="Arial" w:cs="Arial"/>
          <w:spacing w:val="-2"/>
        </w:rPr>
        <w:t xml:space="preserve"> </w:t>
      </w:r>
      <w:r w:rsidRPr="005457DD">
        <w:rPr>
          <w:rFonts w:ascii="Arial" w:hAnsi="Arial" w:cs="Arial"/>
        </w:rPr>
        <w:t>of</w:t>
      </w:r>
      <w:r w:rsidRPr="005457DD">
        <w:rPr>
          <w:rFonts w:ascii="Arial" w:hAnsi="Arial" w:cs="Arial"/>
          <w:spacing w:val="-3"/>
        </w:rPr>
        <w:t xml:space="preserve"> </w:t>
      </w:r>
      <w:r w:rsidRPr="005457DD">
        <w:rPr>
          <w:rFonts w:ascii="Arial" w:hAnsi="Arial" w:cs="Arial"/>
        </w:rPr>
        <w:t>floor</w:t>
      </w:r>
      <w:r w:rsidRPr="005457DD">
        <w:rPr>
          <w:rFonts w:ascii="Arial" w:hAnsi="Arial" w:cs="Arial"/>
          <w:spacing w:val="-3"/>
        </w:rPr>
        <w:t xml:space="preserve"> </w:t>
      </w:r>
      <w:r w:rsidRPr="005457DD">
        <w:rPr>
          <w:rFonts w:ascii="Arial" w:hAnsi="Arial" w:cs="Arial"/>
        </w:rPr>
        <w:t>area for</w:t>
      </w:r>
      <w:r w:rsidRPr="005457DD">
        <w:rPr>
          <w:rFonts w:ascii="Arial" w:hAnsi="Arial" w:cs="Arial"/>
          <w:spacing w:val="-3"/>
        </w:rPr>
        <w:t xml:space="preserve"> </w:t>
      </w:r>
      <w:r w:rsidRPr="005457DD">
        <w:rPr>
          <w:rFonts w:ascii="Arial" w:hAnsi="Arial" w:cs="Arial"/>
        </w:rPr>
        <w:t xml:space="preserve">each </w:t>
      </w:r>
      <w:r w:rsidRPr="005457DD">
        <w:rPr>
          <w:rFonts w:ascii="Arial" w:hAnsi="Arial" w:cs="Arial"/>
          <w:spacing w:val="-4"/>
        </w:rPr>
        <w:t>hen;</w:t>
      </w:r>
    </w:p>
    <w:p w14:paraId="0FF0B932" w14:textId="0E0C1C02" w:rsidR="00F00AD0" w:rsidRPr="005457DD" w:rsidRDefault="00F00AD0" w:rsidP="005457DD">
      <w:pPr>
        <w:pStyle w:val="ListParagraph"/>
        <w:widowControl w:val="0"/>
        <w:numPr>
          <w:ilvl w:val="0"/>
          <w:numId w:val="11"/>
        </w:numPr>
        <w:tabs>
          <w:tab w:val="left" w:pos="1272"/>
        </w:tabs>
        <w:autoSpaceDE w:val="0"/>
        <w:autoSpaceDN w:val="0"/>
        <w:spacing w:before="240"/>
        <w:ind w:hanging="424"/>
        <w:contextualSpacing w:val="0"/>
        <w:jc w:val="both"/>
        <w:rPr>
          <w:rFonts w:ascii="Arial" w:hAnsi="Arial" w:cs="Arial"/>
        </w:rPr>
      </w:pPr>
      <w:r w:rsidRPr="005457DD">
        <w:rPr>
          <w:rFonts w:ascii="Arial" w:hAnsi="Arial" w:cs="Arial"/>
        </w:rPr>
        <w:lastRenderedPageBreak/>
        <w:t>A</w:t>
      </w:r>
      <w:r w:rsidRPr="005457DD">
        <w:rPr>
          <w:rFonts w:ascii="Arial" w:hAnsi="Arial" w:cs="Arial"/>
          <w:spacing w:val="-2"/>
        </w:rPr>
        <w:t xml:space="preserve"> </w:t>
      </w:r>
      <w:r w:rsidRPr="005457DD">
        <w:rPr>
          <w:rFonts w:ascii="Arial" w:hAnsi="Arial" w:cs="Arial"/>
        </w:rPr>
        <w:t>maximum</w:t>
      </w:r>
      <w:r w:rsidRPr="005457DD">
        <w:rPr>
          <w:rFonts w:ascii="Arial" w:hAnsi="Arial" w:cs="Arial"/>
          <w:spacing w:val="-3"/>
        </w:rPr>
        <w:t xml:space="preserve"> </w:t>
      </w:r>
      <w:r w:rsidRPr="005457DD">
        <w:rPr>
          <w:rFonts w:ascii="Arial" w:hAnsi="Arial" w:cs="Arial"/>
        </w:rPr>
        <w:t>height</w:t>
      </w:r>
      <w:r w:rsidRPr="005457DD">
        <w:rPr>
          <w:rFonts w:ascii="Arial" w:hAnsi="Arial" w:cs="Arial"/>
          <w:spacing w:val="-1"/>
        </w:rPr>
        <w:t xml:space="preserve"> </w:t>
      </w:r>
      <w:r w:rsidRPr="005457DD">
        <w:rPr>
          <w:rFonts w:ascii="Arial" w:hAnsi="Arial" w:cs="Arial"/>
        </w:rPr>
        <w:t>of</w:t>
      </w:r>
      <w:r w:rsidRPr="005457DD">
        <w:rPr>
          <w:rFonts w:ascii="Arial" w:hAnsi="Arial" w:cs="Arial"/>
          <w:spacing w:val="-1"/>
        </w:rPr>
        <w:t xml:space="preserve"> </w:t>
      </w:r>
      <w:r w:rsidR="003C26D5" w:rsidRPr="005457DD">
        <w:rPr>
          <w:rFonts w:ascii="Arial" w:hAnsi="Arial" w:cs="Arial"/>
          <w:spacing w:val="-1"/>
        </w:rPr>
        <w:t>2</w:t>
      </w:r>
      <w:r w:rsidRPr="005457DD">
        <w:rPr>
          <w:rFonts w:ascii="Arial" w:hAnsi="Arial" w:cs="Arial"/>
        </w:rPr>
        <w:t>.5</w:t>
      </w:r>
      <w:r w:rsidRPr="005457DD">
        <w:rPr>
          <w:rFonts w:ascii="Arial" w:hAnsi="Arial" w:cs="Arial"/>
          <w:spacing w:val="-3"/>
        </w:rPr>
        <w:t xml:space="preserve"> </w:t>
      </w:r>
      <w:r w:rsidRPr="005457DD">
        <w:rPr>
          <w:rFonts w:ascii="Arial" w:hAnsi="Arial" w:cs="Arial"/>
          <w:spacing w:val="-5"/>
        </w:rPr>
        <w:t>m</w:t>
      </w:r>
      <w:r w:rsidR="003C26D5" w:rsidRPr="005457DD">
        <w:rPr>
          <w:rFonts w:ascii="Arial" w:hAnsi="Arial" w:cs="Arial"/>
          <w:spacing w:val="-5"/>
        </w:rPr>
        <w:t xml:space="preserve"> (8.0 feet approximately)</w:t>
      </w:r>
      <w:r w:rsidRPr="005457DD">
        <w:rPr>
          <w:rFonts w:ascii="Arial" w:hAnsi="Arial" w:cs="Arial"/>
          <w:spacing w:val="-5"/>
        </w:rPr>
        <w:t>.</w:t>
      </w:r>
    </w:p>
    <w:p w14:paraId="20FD7F5E" w14:textId="59C39567" w:rsidR="00F00AD0" w:rsidRPr="005457DD" w:rsidRDefault="00F00AD0" w:rsidP="005457DD">
      <w:pPr>
        <w:pStyle w:val="ListParagraph"/>
        <w:widowControl w:val="0"/>
        <w:numPr>
          <w:ilvl w:val="1"/>
          <w:numId w:val="19"/>
        </w:numPr>
        <w:tabs>
          <w:tab w:val="left" w:pos="860"/>
        </w:tabs>
        <w:autoSpaceDE w:val="0"/>
        <w:autoSpaceDN w:val="0"/>
        <w:spacing w:before="240"/>
        <w:ind w:left="851" w:right="833" w:hanging="851"/>
        <w:contextualSpacing w:val="0"/>
        <w:jc w:val="both"/>
        <w:rPr>
          <w:rFonts w:ascii="Arial" w:hAnsi="Arial" w:cs="Arial"/>
        </w:rPr>
      </w:pPr>
      <w:r w:rsidRPr="005457DD">
        <w:rPr>
          <w:rFonts w:ascii="Arial" w:hAnsi="Arial" w:cs="Arial"/>
        </w:rPr>
        <w:t>The</w:t>
      </w:r>
      <w:r w:rsidRPr="005457DD">
        <w:rPr>
          <w:rFonts w:ascii="Arial" w:hAnsi="Arial" w:cs="Arial"/>
          <w:spacing w:val="-3"/>
        </w:rPr>
        <w:t xml:space="preserve"> </w:t>
      </w:r>
      <w:r w:rsidRPr="005457DD">
        <w:rPr>
          <w:rFonts w:ascii="Arial" w:hAnsi="Arial" w:cs="Arial"/>
        </w:rPr>
        <w:t>coop</w:t>
      </w:r>
      <w:r w:rsidRPr="005457DD">
        <w:rPr>
          <w:rFonts w:ascii="Arial" w:hAnsi="Arial" w:cs="Arial"/>
          <w:spacing w:val="-4"/>
        </w:rPr>
        <w:t xml:space="preserve"> </w:t>
      </w:r>
      <w:r w:rsidRPr="005457DD">
        <w:rPr>
          <w:rFonts w:ascii="Arial" w:hAnsi="Arial" w:cs="Arial"/>
        </w:rPr>
        <w:t>and</w:t>
      </w:r>
      <w:r w:rsidRPr="005457DD">
        <w:rPr>
          <w:rFonts w:ascii="Arial" w:hAnsi="Arial" w:cs="Arial"/>
          <w:spacing w:val="-4"/>
        </w:rPr>
        <w:t xml:space="preserve"> </w:t>
      </w:r>
      <w:r w:rsidRPr="005457DD">
        <w:rPr>
          <w:rFonts w:ascii="Arial" w:hAnsi="Arial" w:cs="Arial"/>
        </w:rPr>
        <w:t>manure</w:t>
      </w:r>
      <w:r w:rsidRPr="005457DD">
        <w:rPr>
          <w:rFonts w:ascii="Arial" w:hAnsi="Arial" w:cs="Arial"/>
          <w:spacing w:val="-4"/>
        </w:rPr>
        <w:t xml:space="preserve"> </w:t>
      </w:r>
      <w:r w:rsidRPr="005457DD">
        <w:rPr>
          <w:rFonts w:ascii="Arial" w:hAnsi="Arial" w:cs="Arial"/>
        </w:rPr>
        <w:t>storage</w:t>
      </w:r>
      <w:r w:rsidRPr="005457DD">
        <w:rPr>
          <w:rFonts w:ascii="Arial" w:hAnsi="Arial" w:cs="Arial"/>
          <w:spacing w:val="-4"/>
        </w:rPr>
        <w:t xml:space="preserve"> </w:t>
      </w:r>
      <w:r w:rsidRPr="005457DD">
        <w:rPr>
          <w:rFonts w:ascii="Arial" w:hAnsi="Arial" w:cs="Arial"/>
        </w:rPr>
        <w:t>area,</w:t>
      </w:r>
      <w:r w:rsidRPr="005457DD">
        <w:rPr>
          <w:rFonts w:ascii="Arial" w:hAnsi="Arial" w:cs="Arial"/>
          <w:spacing w:val="-3"/>
        </w:rPr>
        <w:t xml:space="preserve"> </w:t>
      </w:r>
      <w:r w:rsidRPr="005457DD">
        <w:rPr>
          <w:rFonts w:ascii="Arial" w:hAnsi="Arial" w:cs="Arial"/>
        </w:rPr>
        <w:t>exclusive</w:t>
      </w:r>
      <w:r w:rsidRPr="005457DD">
        <w:rPr>
          <w:rFonts w:ascii="Arial" w:hAnsi="Arial" w:cs="Arial"/>
          <w:spacing w:val="-3"/>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the outdoor enclosure, shall not cumulatively exceed an area of 10 m².</w:t>
      </w:r>
    </w:p>
    <w:p w14:paraId="380C0893" w14:textId="488C4F5D" w:rsidR="00F00AD0" w:rsidRPr="005457DD" w:rsidRDefault="001C0C34" w:rsidP="005457DD">
      <w:pPr>
        <w:pStyle w:val="ListParagraph"/>
        <w:widowControl w:val="0"/>
        <w:numPr>
          <w:ilvl w:val="1"/>
          <w:numId w:val="19"/>
        </w:numPr>
        <w:tabs>
          <w:tab w:val="left" w:pos="860"/>
        </w:tabs>
        <w:autoSpaceDE w:val="0"/>
        <w:autoSpaceDN w:val="0"/>
        <w:spacing w:before="240"/>
        <w:ind w:left="851" w:right="332" w:hanging="851"/>
        <w:contextualSpacing w:val="0"/>
        <w:jc w:val="both"/>
        <w:rPr>
          <w:rFonts w:ascii="Arial" w:hAnsi="Arial" w:cs="Arial"/>
        </w:rPr>
      </w:pPr>
      <w:r w:rsidRPr="005457DD">
        <w:rPr>
          <w:rFonts w:ascii="Arial" w:hAnsi="Arial" w:cs="Arial"/>
        </w:rPr>
        <w:t xml:space="preserve">The </w:t>
      </w:r>
      <w:r w:rsidR="00F00AD0" w:rsidRPr="005457DD">
        <w:rPr>
          <w:rFonts w:ascii="Arial" w:hAnsi="Arial" w:cs="Arial"/>
        </w:rPr>
        <w:t>coop</w:t>
      </w:r>
      <w:r w:rsidR="00F00AD0" w:rsidRPr="005457DD">
        <w:rPr>
          <w:rFonts w:ascii="Arial" w:hAnsi="Arial" w:cs="Arial"/>
          <w:spacing w:val="-5"/>
        </w:rPr>
        <w:t xml:space="preserve"> </w:t>
      </w:r>
      <w:r w:rsidR="00F00AD0" w:rsidRPr="005457DD">
        <w:rPr>
          <w:rFonts w:ascii="Arial" w:hAnsi="Arial" w:cs="Arial"/>
        </w:rPr>
        <w:t>shall</w:t>
      </w:r>
      <w:r w:rsidR="00F00AD0" w:rsidRPr="005457DD">
        <w:rPr>
          <w:rFonts w:ascii="Arial" w:hAnsi="Arial" w:cs="Arial"/>
          <w:spacing w:val="-5"/>
        </w:rPr>
        <w:t xml:space="preserve"> </w:t>
      </w:r>
      <w:r w:rsidR="00F00AD0" w:rsidRPr="005457DD">
        <w:rPr>
          <w:rFonts w:ascii="Arial" w:hAnsi="Arial" w:cs="Arial"/>
        </w:rPr>
        <w:t>be</w:t>
      </w:r>
      <w:r w:rsidR="00F00AD0" w:rsidRPr="005457DD">
        <w:rPr>
          <w:rFonts w:ascii="Arial" w:hAnsi="Arial" w:cs="Arial"/>
          <w:spacing w:val="-4"/>
        </w:rPr>
        <w:t xml:space="preserve"> </w:t>
      </w:r>
      <w:r w:rsidR="00F00AD0" w:rsidRPr="005457DD">
        <w:rPr>
          <w:rFonts w:ascii="Arial" w:hAnsi="Arial" w:cs="Arial"/>
        </w:rPr>
        <w:t>a</w:t>
      </w:r>
      <w:r w:rsidR="00F00AD0" w:rsidRPr="005457DD">
        <w:rPr>
          <w:rFonts w:ascii="Arial" w:hAnsi="Arial" w:cs="Arial"/>
          <w:spacing w:val="-5"/>
        </w:rPr>
        <w:t xml:space="preserve"> </w:t>
      </w:r>
      <w:r w:rsidR="00F00AD0" w:rsidRPr="005457DD">
        <w:rPr>
          <w:rFonts w:ascii="Arial" w:hAnsi="Arial" w:cs="Arial"/>
        </w:rPr>
        <w:t>fully</w:t>
      </w:r>
      <w:r w:rsidR="00F00AD0" w:rsidRPr="005457DD">
        <w:rPr>
          <w:rFonts w:ascii="Arial" w:hAnsi="Arial" w:cs="Arial"/>
          <w:spacing w:val="-5"/>
        </w:rPr>
        <w:t xml:space="preserve"> </w:t>
      </w:r>
      <w:r w:rsidR="00F00AD0" w:rsidRPr="005457DD">
        <w:rPr>
          <w:rFonts w:ascii="Arial" w:hAnsi="Arial" w:cs="Arial"/>
        </w:rPr>
        <w:t>enclosed</w:t>
      </w:r>
      <w:r w:rsidR="00F00AD0" w:rsidRPr="005457DD">
        <w:rPr>
          <w:rFonts w:ascii="Arial" w:hAnsi="Arial" w:cs="Arial"/>
          <w:spacing w:val="-4"/>
        </w:rPr>
        <w:t xml:space="preserve"> </w:t>
      </w:r>
      <w:r w:rsidR="00F00AD0" w:rsidRPr="005457DD">
        <w:rPr>
          <w:rFonts w:ascii="Arial" w:hAnsi="Arial" w:cs="Arial"/>
        </w:rPr>
        <w:t>weatherproof</w:t>
      </w:r>
      <w:r w:rsidR="00F00AD0" w:rsidRPr="005457DD">
        <w:rPr>
          <w:rFonts w:ascii="Arial" w:hAnsi="Arial" w:cs="Arial"/>
          <w:spacing w:val="-4"/>
        </w:rPr>
        <w:t xml:space="preserve"> </w:t>
      </w:r>
      <w:r w:rsidR="00F00AD0" w:rsidRPr="005457DD">
        <w:rPr>
          <w:rFonts w:ascii="Arial" w:hAnsi="Arial" w:cs="Arial"/>
        </w:rPr>
        <w:t>structure or enclosure with ventilation and a heat source, built to prevent any rodent(s) from harbouring underneath or within its walls and to prevent entrance by any other animal. The interior shall include:</w:t>
      </w:r>
    </w:p>
    <w:p w14:paraId="40B1B78F" w14:textId="55E7854B" w:rsidR="00F00AD0" w:rsidRPr="005457DD" w:rsidRDefault="00F00AD0" w:rsidP="005457DD">
      <w:pPr>
        <w:pStyle w:val="ListParagraph"/>
        <w:widowControl w:val="0"/>
        <w:numPr>
          <w:ilvl w:val="0"/>
          <w:numId w:val="10"/>
        </w:numPr>
        <w:tabs>
          <w:tab w:val="left" w:pos="1272"/>
        </w:tabs>
        <w:autoSpaceDE w:val="0"/>
        <w:autoSpaceDN w:val="0"/>
        <w:spacing w:before="240"/>
        <w:ind w:hanging="424"/>
        <w:contextualSpacing w:val="0"/>
        <w:jc w:val="both"/>
        <w:rPr>
          <w:rFonts w:ascii="Arial" w:hAnsi="Arial" w:cs="Arial"/>
        </w:rPr>
      </w:pPr>
      <w:r w:rsidRPr="005457DD">
        <w:rPr>
          <w:rFonts w:ascii="Arial" w:hAnsi="Arial" w:cs="Arial"/>
        </w:rPr>
        <w:t>At</w:t>
      </w:r>
      <w:r w:rsidRPr="005457DD">
        <w:rPr>
          <w:rFonts w:ascii="Arial" w:hAnsi="Arial" w:cs="Arial"/>
          <w:spacing w:val="-3"/>
        </w:rPr>
        <w:t xml:space="preserve"> </w:t>
      </w:r>
      <w:r w:rsidRPr="005457DD">
        <w:rPr>
          <w:rFonts w:ascii="Arial" w:hAnsi="Arial" w:cs="Arial"/>
        </w:rPr>
        <w:t>least</w:t>
      </w:r>
      <w:r w:rsidRPr="005457DD">
        <w:rPr>
          <w:rFonts w:ascii="Arial" w:hAnsi="Arial" w:cs="Arial"/>
          <w:spacing w:val="-3"/>
        </w:rPr>
        <w:t xml:space="preserve"> </w:t>
      </w:r>
      <w:r w:rsidRPr="005457DD">
        <w:rPr>
          <w:rFonts w:ascii="Arial" w:hAnsi="Arial" w:cs="Arial"/>
        </w:rPr>
        <w:t>one nest</w:t>
      </w:r>
      <w:r w:rsidRPr="005457DD">
        <w:rPr>
          <w:rFonts w:ascii="Arial" w:hAnsi="Arial" w:cs="Arial"/>
          <w:spacing w:val="-3"/>
        </w:rPr>
        <w:t xml:space="preserve"> </w:t>
      </w:r>
      <w:r w:rsidRPr="005457DD">
        <w:rPr>
          <w:rFonts w:ascii="Arial" w:hAnsi="Arial" w:cs="Arial"/>
        </w:rPr>
        <w:t>box</w:t>
      </w:r>
      <w:r w:rsidR="001C0C34" w:rsidRPr="005457DD">
        <w:rPr>
          <w:rFonts w:ascii="Arial" w:hAnsi="Arial" w:cs="Arial"/>
        </w:rPr>
        <w:t xml:space="preserve"> per hen</w:t>
      </w:r>
      <w:r w:rsidRPr="005457DD">
        <w:rPr>
          <w:rFonts w:ascii="Arial" w:hAnsi="Arial" w:cs="Arial"/>
          <w:spacing w:val="-1"/>
        </w:rPr>
        <w:t xml:space="preserve"> </w:t>
      </w:r>
      <w:r w:rsidRPr="005457DD">
        <w:rPr>
          <w:rFonts w:ascii="Arial" w:hAnsi="Arial" w:cs="Arial"/>
        </w:rPr>
        <w:t>for</w:t>
      </w:r>
      <w:r w:rsidRPr="005457DD">
        <w:rPr>
          <w:rFonts w:ascii="Arial" w:hAnsi="Arial" w:cs="Arial"/>
          <w:spacing w:val="-2"/>
        </w:rPr>
        <w:t xml:space="preserve"> </w:t>
      </w:r>
      <w:r w:rsidRPr="005457DD">
        <w:rPr>
          <w:rFonts w:ascii="Arial" w:hAnsi="Arial" w:cs="Arial"/>
        </w:rPr>
        <w:t>egg</w:t>
      </w:r>
      <w:r w:rsidRPr="005457DD">
        <w:rPr>
          <w:rFonts w:ascii="Arial" w:hAnsi="Arial" w:cs="Arial"/>
          <w:spacing w:val="-2"/>
        </w:rPr>
        <w:t xml:space="preserve"> laying;</w:t>
      </w:r>
    </w:p>
    <w:p w14:paraId="7CDBBFB6" w14:textId="77777777" w:rsidR="00F00AD0" w:rsidRPr="005457DD" w:rsidRDefault="00F00AD0" w:rsidP="005457DD">
      <w:pPr>
        <w:pStyle w:val="ListParagraph"/>
        <w:widowControl w:val="0"/>
        <w:numPr>
          <w:ilvl w:val="0"/>
          <w:numId w:val="10"/>
        </w:numPr>
        <w:tabs>
          <w:tab w:val="left" w:pos="1272"/>
        </w:tabs>
        <w:autoSpaceDE w:val="0"/>
        <w:autoSpaceDN w:val="0"/>
        <w:spacing w:before="251"/>
        <w:ind w:hanging="424"/>
        <w:contextualSpacing w:val="0"/>
        <w:jc w:val="both"/>
        <w:rPr>
          <w:rFonts w:ascii="Arial" w:hAnsi="Arial" w:cs="Arial"/>
        </w:rPr>
      </w:pPr>
      <w:r w:rsidRPr="005457DD">
        <w:rPr>
          <w:rFonts w:ascii="Arial" w:hAnsi="Arial" w:cs="Arial"/>
        </w:rPr>
        <w:t>At</w:t>
      </w:r>
      <w:r w:rsidRPr="005457DD">
        <w:rPr>
          <w:rFonts w:ascii="Arial" w:hAnsi="Arial" w:cs="Arial"/>
          <w:spacing w:val="-1"/>
        </w:rPr>
        <w:t xml:space="preserve"> </w:t>
      </w:r>
      <w:r w:rsidRPr="005457DD">
        <w:rPr>
          <w:rFonts w:ascii="Arial" w:hAnsi="Arial" w:cs="Arial"/>
        </w:rPr>
        <w:t>least</w:t>
      </w:r>
      <w:r w:rsidRPr="005457DD">
        <w:rPr>
          <w:rFonts w:ascii="Arial" w:hAnsi="Arial" w:cs="Arial"/>
          <w:spacing w:val="-4"/>
        </w:rPr>
        <w:t xml:space="preserve"> </w:t>
      </w:r>
      <w:r w:rsidRPr="005457DD">
        <w:rPr>
          <w:rFonts w:ascii="Arial" w:hAnsi="Arial" w:cs="Arial"/>
        </w:rPr>
        <w:t>one</w:t>
      </w:r>
      <w:r w:rsidRPr="005457DD">
        <w:rPr>
          <w:rFonts w:ascii="Arial" w:hAnsi="Arial" w:cs="Arial"/>
          <w:spacing w:val="-1"/>
        </w:rPr>
        <w:t xml:space="preserve"> </w:t>
      </w:r>
      <w:r w:rsidRPr="005457DD">
        <w:rPr>
          <w:rFonts w:ascii="Arial" w:hAnsi="Arial" w:cs="Arial"/>
        </w:rPr>
        <w:t>perch</w:t>
      </w:r>
      <w:r w:rsidRPr="005457DD">
        <w:rPr>
          <w:rFonts w:ascii="Arial" w:hAnsi="Arial" w:cs="Arial"/>
          <w:spacing w:val="-1"/>
        </w:rPr>
        <w:t xml:space="preserve"> </w:t>
      </w:r>
      <w:r w:rsidRPr="005457DD">
        <w:rPr>
          <w:rFonts w:ascii="Arial" w:hAnsi="Arial" w:cs="Arial"/>
        </w:rPr>
        <w:t>giving</w:t>
      </w:r>
      <w:r w:rsidRPr="005457DD">
        <w:rPr>
          <w:rFonts w:ascii="Arial" w:hAnsi="Arial" w:cs="Arial"/>
          <w:spacing w:val="-1"/>
        </w:rPr>
        <w:t xml:space="preserve"> </w:t>
      </w:r>
      <w:r w:rsidRPr="005457DD">
        <w:rPr>
          <w:rFonts w:ascii="Arial" w:hAnsi="Arial" w:cs="Arial"/>
        </w:rPr>
        <w:t>0.3</w:t>
      </w:r>
      <w:r w:rsidRPr="005457DD">
        <w:rPr>
          <w:rFonts w:ascii="Arial" w:hAnsi="Arial" w:cs="Arial"/>
          <w:spacing w:val="-3"/>
        </w:rPr>
        <w:t xml:space="preserve"> </w:t>
      </w:r>
      <w:r w:rsidRPr="005457DD">
        <w:rPr>
          <w:rFonts w:ascii="Arial" w:hAnsi="Arial" w:cs="Arial"/>
        </w:rPr>
        <w:t>m of</w:t>
      </w:r>
      <w:r w:rsidRPr="005457DD">
        <w:rPr>
          <w:rFonts w:ascii="Arial" w:hAnsi="Arial" w:cs="Arial"/>
          <w:spacing w:val="-1"/>
        </w:rPr>
        <w:t xml:space="preserve"> </w:t>
      </w:r>
      <w:r w:rsidRPr="005457DD">
        <w:rPr>
          <w:rFonts w:ascii="Arial" w:hAnsi="Arial" w:cs="Arial"/>
        </w:rPr>
        <w:t>space</w:t>
      </w:r>
      <w:r w:rsidRPr="005457DD">
        <w:rPr>
          <w:rFonts w:ascii="Arial" w:hAnsi="Arial" w:cs="Arial"/>
          <w:spacing w:val="-2"/>
        </w:rPr>
        <w:t xml:space="preserve"> </w:t>
      </w:r>
      <w:r w:rsidRPr="005457DD">
        <w:rPr>
          <w:rFonts w:ascii="Arial" w:hAnsi="Arial" w:cs="Arial"/>
        </w:rPr>
        <w:t>per</w:t>
      </w:r>
      <w:r w:rsidRPr="005457DD">
        <w:rPr>
          <w:rFonts w:ascii="Arial" w:hAnsi="Arial" w:cs="Arial"/>
          <w:spacing w:val="-5"/>
        </w:rPr>
        <w:t xml:space="preserve"> </w:t>
      </w:r>
      <w:r w:rsidRPr="005457DD">
        <w:rPr>
          <w:rFonts w:ascii="Arial" w:hAnsi="Arial" w:cs="Arial"/>
          <w:spacing w:val="-4"/>
        </w:rPr>
        <w:t>hen;</w:t>
      </w:r>
    </w:p>
    <w:p w14:paraId="1556B65C" w14:textId="77777777" w:rsidR="00F00AD0" w:rsidRPr="005457DD" w:rsidRDefault="00F00AD0" w:rsidP="005457DD">
      <w:pPr>
        <w:pStyle w:val="ListParagraph"/>
        <w:widowControl w:val="0"/>
        <w:numPr>
          <w:ilvl w:val="0"/>
          <w:numId w:val="10"/>
        </w:numPr>
        <w:tabs>
          <w:tab w:val="left" w:pos="1272"/>
        </w:tabs>
        <w:autoSpaceDE w:val="0"/>
        <w:autoSpaceDN w:val="0"/>
        <w:spacing w:before="240"/>
        <w:contextualSpacing w:val="0"/>
        <w:jc w:val="both"/>
        <w:rPr>
          <w:rFonts w:ascii="Arial" w:hAnsi="Arial" w:cs="Arial"/>
        </w:rPr>
      </w:pPr>
      <w:r w:rsidRPr="005457DD">
        <w:rPr>
          <w:rFonts w:ascii="Arial" w:hAnsi="Arial" w:cs="Arial"/>
        </w:rPr>
        <w:t>At</w:t>
      </w:r>
      <w:r w:rsidRPr="005457DD">
        <w:rPr>
          <w:rFonts w:ascii="Arial" w:hAnsi="Arial" w:cs="Arial"/>
          <w:spacing w:val="-1"/>
        </w:rPr>
        <w:t xml:space="preserve"> </w:t>
      </w:r>
      <w:r w:rsidRPr="005457DD">
        <w:rPr>
          <w:rFonts w:ascii="Arial" w:hAnsi="Arial" w:cs="Arial"/>
        </w:rPr>
        <w:t>least</w:t>
      </w:r>
      <w:r w:rsidRPr="005457DD">
        <w:rPr>
          <w:rFonts w:ascii="Arial" w:hAnsi="Arial" w:cs="Arial"/>
          <w:spacing w:val="-3"/>
        </w:rPr>
        <w:t xml:space="preserve"> </w:t>
      </w:r>
      <w:r w:rsidRPr="005457DD">
        <w:rPr>
          <w:rFonts w:ascii="Arial" w:hAnsi="Arial" w:cs="Arial"/>
        </w:rPr>
        <w:t>one food</w:t>
      </w:r>
      <w:r w:rsidRPr="005457DD">
        <w:rPr>
          <w:rFonts w:ascii="Arial" w:hAnsi="Arial" w:cs="Arial"/>
          <w:spacing w:val="-2"/>
        </w:rPr>
        <w:t xml:space="preserve"> </w:t>
      </w:r>
      <w:r w:rsidRPr="005457DD">
        <w:rPr>
          <w:rFonts w:ascii="Arial" w:hAnsi="Arial" w:cs="Arial"/>
        </w:rPr>
        <w:t>and</w:t>
      </w:r>
      <w:r w:rsidRPr="005457DD">
        <w:rPr>
          <w:rFonts w:ascii="Arial" w:hAnsi="Arial" w:cs="Arial"/>
          <w:spacing w:val="-2"/>
        </w:rPr>
        <w:t xml:space="preserve"> </w:t>
      </w:r>
      <w:r w:rsidRPr="005457DD">
        <w:rPr>
          <w:rFonts w:ascii="Arial" w:hAnsi="Arial" w:cs="Arial"/>
        </w:rPr>
        <w:t>water</w:t>
      </w:r>
      <w:r w:rsidRPr="005457DD">
        <w:rPr>
          <w:rFonts w:ascii="Arial" w:hAnsi="Arial" w:cs="Arial"/>
          <w:spacing w:val="-2"/>
        </w:rPr>
        <w:t xml:space="preserve"> container;</w:t>
      </w:r>
    </w:p>
    <w:p w14:paraId="3A9EAA09" w14:textId="77777777" w:rsidR="00F00AD0" w:rsidRPr="005457DD" w:rsidRDefault="00F00AD0" w:rsidP="005457DD">
      <w:pPr>
        <w:pStyle w:val="ListParagraph"/>
        <w:widowControl w:val="0"/>
        <w:numPr>
          <w:ilvl w:val="0"/>
          <w:numId w:val="10"/>
        </w:numPr>
        <w:tabs>
          <w:tab w:val="left" w:pos="1272"/>
        </w:tabs>
        <w:autoSpaceDE w:val="0"/>
        <w:autoSpaceDN w:val="0"/>
        <w:spacing w:before="240"/>
        <w:contextualSpacing w:val="0"/>
        <w:jc w:val="both"/>
        <w:rPr>
          <w:rFonts w:ascii="Arial" w:hAnsi="Arial" w:cs="Arial"/>
        </w:rPr>
      </w:pPr>
      <w:r w:rsidRPr="005457DD">
        <w:rPr>
          <w:rFonts w:ascii="Arial" w:hAnsi="Arial" w:cs="Arial"/>
        </w:rPr>
        <w:t>The floor must be constructed of a material that is resistant to moisture, mould, retain heat in the cold weather and exclude rodents and predators;</w:t>
      </w:r>
    </w:p>
    <w:p w14:paraId="73EDE11A" w14:textId="77777777" w:rsidR="00F00AD0" w:rsidRPr="005457DD" w:rsidRDefault="00F00AD0" w:rsidP="005457DD">
      <w:pPr>
        <w:pStyle w:val="ListParagraph"/>
        <w:widowControl w:val="0"/>
        <w:numPr>
          <w:ilvl w:val="0"/>
          <w:numId w:val="10"/>
        </w:numPr>
        <w:tabs>
          <w:tab w:val="left" w:pos="1272"/>
        </w:tabs>
        <w:autoSpaceDE w:val="0"/>
        <w:autoSpaceDN w:val="0"/>
        <w:spacing w:before="240"/>
        <w:contextualSpacing w:val="0"/>
        <w:jc w:val="both"/>
        <w:rPr>
          <w:rFonts w:ascii="Arial" w:hAnsi="Arial" w:cs="Arial"/>
        </w:rPr>
      </w:pPr>
      <w:r w:rsidRPr="005457DD">
        <w:rPr>
          <w:rFonts w:ascii="Arial" w:hAnsi="Arial" w:cs="Arial"/>
        </w:rPr>
        <w:t>The floors must be lined with shavings, straw or other appropriate materials to absorb manure and facilitate cleaning;</w:t>
      </w:r>
    </w:p>
    <w:p w14:paraId="07E18761" w14:textId="77777777" w:rsidR="00F00AD0" w:rsidRPr="005457DD" w:rsidRDefault="00F00AD0" w:rsidP="005457DD">
      <w:pPr>
        <w:pStyle w:val="ListParagraph"/>
        <w:widowControl w:val="0"/>
        <w:numPr>
          <w:ilvl w:val="0"/>
          <w:numId w:val="10"/>
        </w:numPr>
        <w:tabs>
          <w:tab w:val="left" w:pos="1272"/>
        </w:tabs>
        <w:autoSpaceDE w:val="0"/>
        <w:autoSpaceDN w:val="0"/>
        <w:spacing w:before="240"/>
        <w:contextualSpacing w:val="0"/>
        <w:jc w:val="both"/>
        <w:rPr>
          <w:rFonts w:ascii="Arial" w:hAnsi="Arial" w:cs="Arial"/>
        </w:rPr>
      </w:pPr>
      <w:r w:rsidRPr="005457DD">
        <w:rPr>
          <w:rFonts w:ascii="Arial" w:hAnsi="Arial" w:cs="Arial"/>
        </w:rPr>
        <w:t>Hen boxes and a perch must be provided to accommodate all hens;</w:t>
      </w:r>
    </w:p>
    <w:p w14:paraId="72133B20" w14:textId="77777777" w:rsidR="00F00AD0" w:rsidRPr="005457DD" w:rsidRDefault="00F00AD0" w:rsidP="005457DD">
      <w:pPr>
        <w:pStyle w:val="ListParagraph"/>
        <w:widowControl w:val="0"/>
        <w:numPr>
          <w:ilvl w:val="0"/>
          <w:numId w:val="10"/>
        </w:numPr>
        <w:tabs>
          <w:tab w:val="left" w:pos="1272"/>
        </w:tabs>
        <w:autoSpaceDE w:val="0"/>
        <w:autoSpaceDN w:val="0"/>
        <w:spacing w:before="240"/>
        <w:contextualSpacing w:val="0"/>
        <w:jc w:val="both"/>
        <w:rPr>
          <w:rFonts w:ascii="Arial" w:hAnsi="Arial" w:cs="Arial"/>
        </w:rPr>
      </w:pPr>
      <w:r w:rsidRPr="005457DD">
        <w:rPr>
          <w:rFonts w:ascii="Arial" w:hAnsi="Arial" w:cs="Arial"/>
        </w:rPr>
        <w:t>Dust bath area must be provided (helps control mites);</w:t>
      </w:r>
    </w:p>
    <w:p w14:paraId="66D01EE1" w14:textId="2DF17520" w:rsidR="00F00AD0" w:rsidRPr="005457DD" w:rsidRDefault="00F00AD0" w:rsidP="008A1CE0">
      <w:pPr>
        <w:pStyle w:val="ListParagraph"/>
        <w:widowControl w:val="0"/>
        <w:numPr>
          <w:ilvl w:val="1"/>
          <w:numId w:val="19"/>
        </w:numPr>
        <w:tabs>
          <w:tab w:val="left" w:pos="859"/>
        </w:tabs>
        <w:autoSpaceDE w:val="0"/>
        <w:autoSpaceDN w:val="0"/>
        <w:spacing w:before="240"/>
        <w:ind w:left="859" w:right="410" w:hanging="859"/>
        <w:contextualSpacing w:val="0"/>
        <w:jc w:val="both"/>
        <w:rPr>
          <w:rFonts w:ascii="Arial" w:hAnsi="Arial" w:cs="Arial"/>
        </w:rPr>
      </w:pPr>
      <w:r w:rsidRPr="005457DD">
        <w:rPr>
          <w:rFonts w:ascii="Arial" w:hAnsi="Arial" w:cs="Arial"/>
        </w:rPr>
        <w:t>The coop shall have a heat source that is a Canadian Standards Association (CSA) rated product and meets the Electrical Safety Authority (ESA) standards upon installation. It is the owner’s responsibility to follow</w:t>
      </w:r>
      <w:r w:rsidRPr="005457DD">
        <w:rPr>
          <w:rFonts w:ascii="Arial" w:hAnsi="Arial" w:cs="Arial"/>
          <w:spacing w:val="-3"/>
        </w:rPr>
        <w:t xml:space="preserve"> </w:t>
      </w:r>
      <w:r w:rsidRPr="005457DD">
        <w:rPr>
          <w:rFonts w:ascii="Arial" w:hAnsi="Arial" w:cs="Arial"/>
        </w:rPr>
        <w:t>the</w:t>
      </w:r>
      <w:r w:rsidRPr="005457DD">
        <w:rPr>
          <w:rFonts w:ascii="Arial" w:hAnsi="Arial" w:cs="Arial"/>
          <w:spacing w:val="-2"/>
        </w:rPr>
        <w:t xml:space="preserve"> </w:t>
      </w:r>
      <w:r w:rsidRPr="005457DD">
        <w:rPr>
          <w:rFonts w:ascii="Arial" w:hAnsi="Arial" w:cs="Arial"/>
        </w:rPr>
        <w:t>manufacturer’s</w:t>
      </w:r>
      <w:r w:rsidRPr="005457DD">
        <w:rPr>
          <w:rFonts w:ascii="Arial" w:hAnsi="Arial" w:cs="Arial"/>
          <w:spacing w:val="-3"/>
        </w:rPr>
        <w:t xml:space="preserve"> </w:t>
      </w:r>
      <w:r w:rsidRPr="005457DD">
        <w:rPr>
          <w:rFonts w:ascii="Arial" w:hAnsi="Arial" w:cs="Arial"/>
        </w:rPr>
        <w:t>instructions</w:t>
      </w:r>
      <w:r w:rsidRPr="005457DD">
        <w:rPr>
          <w:rFonts w:ascii="Arial" w:hAnsi="Arial" w:cs="Arial"/>
          <w:spacing w:val="-3"/>
        </w:rPr>
        <w:t xml:space="preserve"> </w:t>
      </w:r>
      <w:r w:rsidRPr="005457DD">
        <w:rPr>
          <w:rFonts w:ascii="Arial" w:hAnsi="Arial" w:cs="Arial"/>
        </w:rPr>
        <w:t>for</w:t>
      </w:r>
      <w:r w:rsidRPr="005457DD">
        <w:rPr>
          <w:rFonts w:ascii="Arial" w:hAnsi="Arial" w:cs="Arial"/>
          <w:spacing w:val="-4"/>
        </w:rPr>
        <w:t xml:space="preserve"> </w:t>
      </w:r>
      <w:r w:rsidRPr="005457DD">
        <w:rPr>
          <w:rFonts w:ascii="Arial" w:hAnsi="Arial" w:cs="Arial"/>
        </w:rPr>
        <w:t>the</w:t>
      </w:r>
      <w:r w:rsidRPr="005457DD">
        <w:rPr>
          <w:rFonts w:ascii="Arial" w:hAnsi="Arial" w:cs="Arial"/>
          <w:spacing w:val="-4"/>
        </w:rPr>
        <w:t xml:space="preserve"> </w:t>
      </w:r>
      <w:r w:rsidRPr="005457DD">
        <w:rPr>
          <w:rFonts w:ascii="Arial" w:hAnsi="Arial" w:cs="Arial"/>
        </w:rPr>
        <w:t>heat</w:t>
      </w:r>
      <w:r w:rsidRPr="005457DD">
        <w:rPr>
          <w:rFonts w:ascii="Arial" w:hAnsi="Arial" w:cs="Arial"/>
          <w:spacing w:val="-5"/>
        </w:rPr>
        <w:t xml:space="preserve"> </w:t>
      </w:r>
      <w:r w:rsidRPr="005457DD">
        <w:rPr>
          <w:rFonts w:ascii="Arial" w:hAnsi="Arial" w:cs="Arial"/>
        </w:rPr>
        <w:t>source</w:t>
      </w:r>
      <w:r w:rsidRPr="005457DD">
        <w:rPr>
          <w:rFonts w:ascii="Arial" w:hAnsi="Arial" w:cs="Arial"/>
          <w:spacing w:val="-4"/>
        </w:rPr>
        <w:t xml:space="preserve"> </w:t>
      </w:r>
      <w:r w:rsidRPr="005457DD">
        <w:rPr>
          <w:rFonts w:ascii="Arial" w:hAnsi="Arial" w:cs="Arial"/>
        </w:rPr>
        <w:t>to</w:t>
      </w:r>
      <w:r w:rsidRPr="005457DD">
        <w:rPr>
          <w:rFonts w:ascii="Arial" w:hAnsi="Arial" w:cs="Arial"/>
          <w:spacing w:val="-4"/>
        </w:rPr>
        <w:t xml:space="preserve"> </w:t>
      </w:r>
      <w:r w:rsidRPr="005457DD">
        <w:rPr>
          <w:rFonts w:ascii="Arial" w:hAnsi="Arial" w:cs="Arial"/>
        </w:rPr>
        <w:t>ensure</w:t>
      </w:r>
      <w:r w:rsidRPr="005457DD">
        <w:rPr>
          <w:rFonts w:ascii="Arial" w:hAnsi="Arial" w:cs="Arial"/>
          <w:spacing w:val="-4"/>
        </w:rPr>
        <w:t xml:space="preserve"> </w:t>
      </w:r>
      <w:r w:rsidRPr="005457DD">
        <w:rPr>
          <w:rFonts w:ascii="Arial" w:hAnsi="Arial" w:cs="Arial"/>
        </w:rPr>
        <w:t>proper</w:t>
      </w:r>
      <w:r w:rsidRPr="005457DD">
        <w:rPr>
          <w:rFonts w:ascii="Arial" w:hAnsi="Arial" w:cs="Arial"/>
          <w:spacing w:val="-6"/>
        </w:rPr>
        <w:t xml:space="preserve"> </w:t>
      </w:r>
      <w:r w:rsidRPr="005457DD">
        <w:rPr>
          <w:rFonts w:ascii="Arial" w:hAnsi="Arial" w:cs="Arial"/>
        </w:rPr>
        <w:t>use.</w:t>
      </w:r>
    </w:p>
    <w:p w14:paraId="593D7913" w14:textId="7EF23304" w:rsidR="00F00AD0" w:rsidRPr="005457DD" w:rsidRDefault="001C0C34" w:rsidP="008A1CE0">
      <w:pPr>
        <w:pStyle w:val="ListParagraph"/>
        <w:widowControl w:val="0"/>
        <w:numPr>
          <w:ilvl w:val="1"/>
          <w:numId w:val="19"/>
        </w:numPr>
        <w:tabs>
          <w:tab w:val="left" w:pos="859"/>
        </w:tabs>
        <w:autoSpaceDE w:val="0"/>
        <w:autoSpaceDN w:val="0"/>
        <w:spacing w:before="240"/>
        <w:ind w:left="859" w:right="212" w:hanging="859"/>
        <w:contextualSpacing w:val="0"/>
        <w:jc w:val="both"/>
        <w:rPr>
          <w:rFonts w:ascii="Arial" w:hAnsi="Arial" w:cs="Arial"/>
        </w:rPr>
      </w:pPr>
      <w:r w:rsidRPr="005457DD">
        <w:rPr>
          <w:rFonts w:ascii="Arial" w:hAnsi="Arial" w:cs="Arial"/>
        </w:rPr>
        <w:t>The coop</w:t>
      </w:r>
      <w:r w:rsidR="00F00AD0" w:rsidRPr="005457DD">
        <w:rPr>
          <w:rFonts w:ascii="Arial" w:hAnsi="Arial" w:cs="Arial"/>
          <w:spacing w:val="-5"/>
        </w:rPr>
        <w:t xml:space="preserve"> </w:t>
      </w:r>
      <w:r w:rsidR="00F00AD0" w:rsidRPr="005457DD">
        <w:rPr>
          <w:rFonts w:ascii="Arial" w:hAnsi="Arial" w:cs="Arial"/>
        </w:rPr>
        <w:t>must</w:t>
      </w:r>
      <w:r w:rsidR="00F00AD0" w:rsidRPr="005457DD">
        <w:rPr>
          <w:rFonts w:ascii="Arial" w:hAnsi="Arial" w:cs="Arial"/>
          <w:spacing w:val="-2"/>
        </w:rPr>
        <w:t xml:space="preserve"> </w:t>
      </w:r>
      <w:r w:rsidR="00F00AD0" w:rsidRPr="005457DD">
        <w:rPr>
          <w:rFonts w:ascii="Arial" w:hAnsi="Arial" w:cs="Arial"/>
        </w:rPr>
        <w:t>be</w:t>
      </w:r>
      <w:r w:rsidR="00F00AD0" w:rsidRPr="005457DD">
        <w:rPr>
          <w:rFonts w:ascii="Arial" w:hAnsi="Arial" w:cs="Arial"/>
          <w:spacing w:val="-2"/>
        </w:rPr>
        <w:t xml:space="preserve"> </w:t>
      </w:r>
      <w:r w:rsidR="0027345D" w:rsidRPr="005457DD">
        <w:rPr>
          <w:rFonts w:ascii="Arial" w:hAnsi="Arial" w:cs="Arial"/>
        </w:rPr>
        <w:t>always kept in a clean and sanitary condition</w:t>
      </w:r>
      <w:r w:rsidR="00F00AD0" w:rsidRPr="005457DD">
        <w:rPr>
          <w:rFonts w:ascii="Arial" w:hAnsi="Arial" w:cs="Arial"/>
        </w:rPr>
        <w:t>, free of vermin, obnoxious smells and substances and in good repair.</w:t>
      </w:r>
    </w:p>
    <w:p w14:paraId="265AB7DA" w14:textId="3C433F87" w:rsidR="00F00AD0" w:rsidRPr="005457DD" w:rsidRDefault="001C0C34" w:rsidP="008A1CE0">
      <w:pPr>
        <w:pStyle w:val="ListParagraph"/>
        <w:widowControl w:val="0"/>
        <w:numPr>
          <w:ilvl w:val="1"/>
          <w:numId w:val="19"/>
        </w:numPr>
        <w:tabs>
          <w:tab w:val="left" w:pos="859"/>
        </w:tabs>
        <w:autoSpaceDE w:val="0"/>
        <w:autoSpaceDN w:val="0"/>
        <w:spacing w:before="240"/>
        <w:ind w:left="859" w:right="479" w:hanging="859"/>
        <w:contextualSpacing w:val="0"/>
        <w:jc w:val="both"/>
        <w:rPr>
          <w:rFonts w:ascii="Arial" w:hAnsi="Arial" w:cs="Arial"/>
        </w:rPr>
      </w:pPr>
      <w:r w:rsidRPr="005457DD">
        <w:rPr>
          <w:rFonts w:ascii="Arial" w:hAnsi="Arial" w:cs="Arial"/>
        </w:rPr>
        <w:t xml:space="preserve">The </w:t>
      </w:r>
      <w:r w:rsidR="00F00AD0" w:rsidRPr="005457DD">
        <w:rPr>
          <w:rFonts w:ascii="Arial" w:hAnsi="Arial" w:cs="Arial"/>
        </w:rPr>
        <w:t>coop</w:t>
      </w:r>
      <w:r w:rsidR="00F00AD0" w:rsidRPr="005457DD">
        <w:rPr>
          <w:rFonts w:ascii="Arial" w:hAnsi="Arial" w:cs="Arial"/>
          <w:spacing w:val="-5"/>
        </w:rPr>
        <w:t xml:space="preserve"> </w:t>
      </w:r>
      <w:r w:rsidR="00F00AD0" w:rsidRPr="005457DD">
        <w:rPr>
          <w:rFonts w:ascii="Arial" w:hAnsi="Arial" w:cs="Arial"/>
        </w:rPr>
        <w:t>and</w:t>
      </w:r>
      <w:r w:rsidR="00F00AD0" w:rsidRPr="005457DD">
        <w:rPr>
          <w:rFonts w:ascii="Arial" w:hAnsi="Arial" w:cs="Arial"/>
          <w:spacing w:val="-4"/>
        </w:rPr>
        <w:t xml:space="preserve"> </w:t>
      </w:r>
      <w:r w:rsidR="00F00AD0" w:rsidRPr="005457DD">
        <w:rPr>
          <w:rFonts w:ascii="Arial" w:hAnsi="Arial" w:cs="Arial"/>
        </w:rPr>
        <w:t>outdoor</w:t>
      </w:r>
      <w:r w:rsidR="00F00AD0" w:rsidRPr="005457DD">
        <w:rPr>
          <w:rFonts w:ascii="Arial" w:hAnsi="Arial" w:cs="Arial"/>
          <w:spacing w:val="-6"/>
        </w:rPr>
        <w:t xml:space="preserve"> </w:t>
      </w:r>
      <w:r w:rsidR="00F00AD0" w:rsidRPr="005457DD">
        <w:rPr>
          <w:rFonts w:ascii="Arial" w:hAnsi="Arial" w:cs="Arial"/>
        </w:rPr>
        <w:t>run</w:t>
      </w:r>
      <w:r w:rsidR="00F00AD0" w:rsidRPr="005457DD">
        <w:rPr>
          <w:rFonts w:ascii="Arial" w:hAnsi="Arial" w:cs="Arial"/>
          <w:spacing w:val="-3"/>
        </w:rPr>
        <w:t xml:space="preserve"> </w:t>
      </w:r>
      <w:r w:rsidR="00F00AD0" w:rsidRPr="005457DD">
        <w:rPr>
          <w:rFonts w:ascii="Arial" w:hAnsi="Arial" w:cs="Arial"/>
        </w:rPr>
        <w:t>shall</w:t>
      </w:r>
      <w:r w:rsidR="00F00AD0" w:rsidRPr="005457DD">
        <w:rPr>
          <w:rFonts w:ascii="Arial" w:hAnsi="Arial" w:cs="Arial"/>
          <w:spacing w:val="-6"/>
        </w:rPr>
        <w:t xml:space="preserve"> </w:t>
      </w:r>
      <w:r w:rsidR="00F00AD0" w:rsidRPr="005457DD">
        <w:rPr>
          <w:rFonts w:ascii="Arial" w:hAnsi="Arial" w:cs="Arial"/>
        </w:rPr>
        <w:t>be</w:t>
      </w:r>
      <w:r w:rsidR="00F00AD0" w:rsidRPr="005457DD">
        <w:rPr>
          <w:rFonts w:ascii="Arial" w:hAnsi="Arial" w:cs="Arial"/>
          <w:spacing w:val="-2"/>
        </w:rPr>
        <w:t xml:space="preserve"> </w:t>
      </w:r>
      <w:r w:rsidR="00F00AD0" w:rsidRPr="005457DD">
        <w:rPr>
          <w:rFonts w:ascii="Arial" w:hAnsi="Arial" w:cs="Arial"/>
        </w:rPr>
        <w:t>secured</w:t>
      </w:r>
      <w:r w:rsidR="00F00AD0" w:rsidRPr="005457DD">
        <w:rPr>
          <w:rFonts w:ascii="Arial" w:hAnsi="Arial" w:cs="Arial"/>
          <w:spacing w:val="-7"/>
        </w:rPr>
        <w:t xml:space="preserve"> </w:t>
      </w:r>
      <w:r w:rsidR="00F00AD0" w:rsidRPr="005457DD">
        <w:rPr>
          <w:rFonts w:ascii="Arial" w:hAnsi="Arial" w:cs="Arial"/>
        </w:rPr>
        <w:t>against</w:t>
      </w:r>
      <w:r w:rsidR="00F00AD0" w:rsidRPr="005457DD">
        <w:rPr>
          <w:rFonts w:ascii="Arial" w:hAnsi="Arial" w:cs="Arial"/>
          <w:spacing w:val="-2"/>
        </w:rPr>
        <w:t xml:space="preserve"> </w:t>
      </w:r>
      <w:r w:rsidR="00F00AD0" w:rsidRPr="005457DD">
        <w:rPr>
          <w:rFonts w:ascii="Arial" w:hAnsi="Arial" w:cs="Arial"/>
        </w:rPr>
        <w:t>the entry of predators.</w:t>
      </w:r>
    </w:p>
    <w:p w14:paraId="014BF9E5" w14:textId="7029B88F" w:rsidR="00F00AD0" w:rsidRPr="005457DD" w:rsidRDefault="00F00AD0" w:rsidP="005457DD">
      <w:pPr>
        <w:pStyle w:val="ListParagraph"/>
        <w:widowControl w:val="0"/>
        <w:numPr>
          <w:ilvl w:val="1"/>
          <w:numId w:val="19"/>
        </w:numPr>
        <w:tabs>
          <w:tab w:val="left" w:pos="859"/>
        </w:tabs>
        <w:autoSpaceDE w:val="0"/>
        <w:autoSpaceDN w:val="0"/>
        <w:spacing w:before="240"/>
        <w:ind w:left="859" w:right="210" w:hanging="859"/>
        <w:contextualSpacing w:val="0"/>
        <w:jc w:val="both"/>
        <w:rPr>
          <w:rFonts w:ascii="Arial" w:hAnsi="Arial" w:cs="Arial"/>
        </w:rPr>
      </w:pPr>
      <w:r w:rsidRPr="005457DD">
        <w:rPr>
          <w:rFonts w:ascii="Arial" w:hAnsi="Arial" w:cs="Arial"/>
        </w:rPr>
        <w:t>Backyard</w:t>
      </w:r>
      <w:r w:rsidRPr="005457DD">
        <w:rPr>
          <w:rFonts w:ascii="Arial" w:hAnsi="Arial" w:cs="Arial"/>
          <w:spacing w:val="-3"/>
        </w:rPr>
        <w:t xml:space="preserve"> </w:t>
      </w:r>
      <w:r w:rsidRPr="005457DD">
        <w:rPr>
          <w:rFonts w:ascii="Arial" w:hAnsi="Arial" w:cs="Arial"/>
        </w:rPr>
        <w:t>Hens must</w:t>
      </w:r>
      <w:r w:rsidRPr="005457DD">
        <w:rPr>
          <w:rFonts w:ascii="Arial" w:hAnsi="Arial" w:cs="Arial"/>
          <w:spacing w:val="-3"/>
        </w:rPr>
        <w:t xml:space="preserve"> </w:t>
      </w:r>
      <w:r w:rsidRPr="005457DD">
        <w:rPr>
          <w:rFonts w:ascii="Arial" w:hAnsi="Arial" w:cs="Arial"/>
        </w:rPr>
        <w:t>be</w:t>
      </w:r>
      <w:r w:rsidRPr="005457DD">
        <w:rPr>
          <w:rFonts w:ascii="Arial" w:hAnsi="Arial" w:cs="Arial"/>
          <w:spacing w:val="-3"/>
        </w:rPr>
        <w:t xml:space="preserve"> </w:t>
      </w:r>
      <w:r w:rsidR="0027345D" w:rsidRPr="005457DD">
        <w:rPr>
          <w:rFonts w:ascii="Arial" w:hAnsi="Arial" w:cs="Arial"/>
        </w:rPr>
        <w:t>always provided with food and clean water</w:t>
      </w:r>
      <w:r w:rsidRPr="005457DD">
        <w:rPr>
          <w:rFonts w:ascii="Arial" w:hAnsi="Arial" w:cs="Arial"/>
        </w:rPr>
        <w:t xml:space="preserve">, shelter, light, and ventilation to assist in keeping the hens in good health. Food and water shall be kept in solid, rodent proof and </w:t>
      </w:r>
      <w:r w:rsidR="00A342DC" w:rsidRPr="005457DD">
        <w:rPr>
          <w:rFonts w:ascii="Arial" w:hAnsi="Arial" w:cs="Arial"/>
        </w:rPr>
        <w:t>weatherproof</w:t>
      </w:r>
      <w:r w:rsidRPr="005457DD">
        <w:rPr>
          <w:rFonts w:ascii="Arial" w:hAnsi="Arial" w:cs="Arial"/>
        </w:rPr>
        <w:t xml:space="preserve"> containers. Uneaten feed shall be removed in a timely manner.</w:t>
      </w:r>
    </w:p>
    <w:p w14:paraId="5ABE758B" w14:textId="0B9A47E1" w:rsidR="00F00AD0" w:rsidRPr="00AB642F" w:rsidRDefault="00F00AD0" w:rsidP="005457DD">
      <w:pPr>
        <w:pStyle w:val="ListParagraph"/>
        <w:widowControl w:val="0"/>
        <w:numPr>
          <w:ilvl w:val="1"/>
          <w:numId w:val="19"/>
        </w:numPr>
        <w:tabs>
          <w:tab w:val="left" w:pos="860"/>
          <w:tab w:val="left" w:pos="900"/>
        </w:tabs>
        <w:autoSpaceDE w:val="0"/>
        <w:autoSpaceDN w:val="0"/>
        <w:spacing w:before="240"/>
        <w:ind w:left="810" w:right="398" w:hanging="810"/>
        <w:contextualSpacing w:val="0"/>
        <w:jc w:val="both"/>
        <w:rPr>
          <w:rFonts w:ascii="Arial" w:hAnsi="Arial" w:cs="Arial"/>
        </w:rPr>
      </w:pPr>
      <w:r w:rsidRPr="00AB642F">
        <w:rPr>
          <w:rFonts w:ascii="Arial" w:hAnsi="Arial" w:cs="Arial"/>
        </w:rPr>
        <w:t>All</w:t>
      </w:r>
      <w:r w:rsidRPr="00AB642F">
        <w:rPr>
          <w:rFonts w:ascii="Arial" w:hAnsi="Arial" w:cs="Arial"/>
          <w:spacing w:val="-3"/>
        </w:rPr>
        <w:t xml:space="preserve"> </w:t>
      </w:r>
      <w:r w:rsidR="00A342DC" w:rsidRPr="00AB642F">
        <w:rPr>
          <w:rFonts w:ascii="Arial" w:hAnsi="Arial" w:cs="Arial"/>
          <w:spacing w:val="-3"/>
        </w:rPr>
        <w:t xml:space="preserve">manure </w:t>
      </w:r>
      <w:r w:rsidRPr="00AB642F">
        <w:rPr>
          <w:rFonts w:ascii="Arial" w:hAnsi="Arial" w:cs="Arial"/>
        </w:rPr>
        <w:t>shall</w:t>
      </w:r>
      <w:r w:rsidRPr="00AB642F">
        <w:rPr>
          <w:rFonts w:ascii="Arial" w:hAnsi="Arial" w:cs="Arial"/>
          <w:spacing w:val="-6"/>
        </w:rPr>
        <w:t xml:space="preserve"> </w:t>
      </w:r>
      <w:r w:rsidRPr="00AB642F">
        <w:rPr>
          <w:rFonts w:ascii="Arial" w:hAnsi="Arial" w:cs="Arial"/>
        </w:rPr>
        <w:t>be</w:t>
      </w:r>
      <w:r w:rsidRPr="00AB642F">
        <w:rPr>
          <w:rFonts w:ascii="Arial" w:hAnsi="Arial" w:cs="Arial"/>
          <w:spacing w:val="-2"/>
        </w:rPr>
        <w:t xml:space="preserve"> </w:t>
      </w:r>
      <w:r w:rsidR="00A342DC" w:rsidRPr="00AB642F">
        <w:rPr>
          <w:rFonts w:ascii="Arial" w:hAnsi="Arial" w:cs="Arial"/>
          <w:spacing w:val="-2"/>
        </w:rPr>
        <w:t>stored in a</w:t>
      </w:r>
      <w:r w:rsidRPr="00AB642F">
        <w:rPr>
          <w:rFonts w:ascii="Arial" w:hAnsi="Arial" w:cs="Arial"/>
          <w:spacing w:val="-2"/>
        </w:rPr>
        <w:t xml:space="preserve"> </w:t>
      </w:r>
      <w:r w:rsidRPr="00AB642F">
        <w:rPr>
          <w:rFonts w:ascii="Arial" w:hAnsi="Arial" w:cs="Arial"/>
        </w:rPr>
        <w:t>fully</w:t>
      </w:r>
      <w:r w:rsidRPr="00AB642F">
        <w:rPr>
          <w:rFonts w:ascii="Arial" w:hAnsi="Arial" w:cs="Arial"/>
          <w:spacing w:val="-6"/>
        </w:rPr>
        <w:t xml:space="preserve"> </w:t>
      </w:r>
      <w:r w:rsidRPr="00AB642F">
        <w:rPr>
          <w:rFonts w:ascii="Arial" w:hAnsi="Arial" w:cs="Arial"/>
        </w:rPr>
        <w:t>enclosed</w:t>
      </w:r>
      <w:r w:rsidRPr="00AB642F">
        <w:rPr>
          <w:rFonts w:ascii="Arial" w:hAnsi="Arial" w:cs="Arial"/>
          <w:spacing w:val="-2"/>
        </w:rPr>
        <w:t xml:space="preserve"> </w:t>
      </w:r>
      <w:r w:rsidRPr="00AB642F">
        <w:rPr>
          <w:rFonts w:ascii="Arial" w:hAnsi="Arial" w:cs="Arial"/>
        </w:rPr>
        <w:t>container.</w:t>
      </w:r>
      <w:r w:rsidRPr="00AB642F">
        <w:rPr>
          <w:rFonts w:ascii="Arial" w:hAnsi="Arial" w:cs="Arial"/>
          <w:spacing w:val="-2"/>
        </w:rPr>
        <w:t xml:space="preserve"> </w:t>
      </w:r>
      <w:r w:rsidR="00A342DC" w:rsidRPr="00AB642F">
        <w:rPr>
          <w:rFonts w:ascii="Arial" w:hAnsi="Arial" w:cs="Arial"/>
          <w:spacing w:val="-2"/>
        </w:rPr>
        <w:t>Manure stored on a single property shall be limited to a</w:t>
      </w:r>
      <w:r w:rsidR="00A342DC" w:rsidRPr="00AB642F">
        <w:rPr>
          <w:rFonts w:ascii="Arial" w:hAnsi="Arial" w:cs="Arial"/>
        </w:rPr>
        <w:t xml:space="preserve"> maximum of</w:t>
      </w:r>
      <w:r w:rsidRPr="00AB642F">
        <w:rPr>
          <w:rFonts w:ascii="Arial" w:hAnsi="Arial" w:cs="Arial"/>
        </w:rPr>
        <w:t xml:space="preserve"> three (3) cubic feet. </w:t>
      </w:r>
      <w:r w:rsidR="00A342DC" w:rsidRPr="00AB642F">
        <w:rPr>
          <w:rFonts w:ascii="Arial" w:hAnsi="Arial" w:cs="Arial"/>
        </w:rPr>
        <w:t xml:space="preserve">Manure shall not be disposed of as or with domestic household waste. </w:t>
      </w:r>
      <w:r w:rsidRPr="00AB642F">
        <w:rPr>
          <w:rFonts w:ascii="Arial" w:hAnsi="Arial" w:cs="Arial"/>
        </w:rPr>
        <w:t xml:space="preserve">All manure </w:t>
      </w:r>
      <w:r w:rsidR="00A342DC" w:rsidRPr="00AB642F">
        <w:rPr>
          <w:rFonts w:ascii="Arial" w:hAnsi="Arial" w:cs="Arial"/>
        </w:rPr>
        <w:t>shall</w:t>
      </w:r>
      <w:r w:rsidR="00A342DC" w:rsidRPr="00AB642F">
        <w:rPr>
          <w:rFonts w:ascii="Arial" w:hAnsi="Arial" w:cs="Arial"/>
          <w:spacing w:val="-2"/>
        </w:rPr>
        <w:t xml:space="preserve"> </w:t>
      </w:r>
      <w:r w:rsidR="00A342DC" w:rsidRPr="00AB642F">
        <w:rPr>
          <w:rFonts w:ascii="Arial" w:hAnsi="Arial" w:cs="Arial"/>
        </w:rPr>
        <w:t xml:space="preserve">be removed daily from the hen coop and outdoor </w:t>
      </w:r>
      <w:r w:rsidR="00A342DC" w:rsidRPr="00AB642F">
        <w:rPr>
          <w:rFonts w:ascii="Arial" w:hAnsi="Arial" w:cs="Arial"/>
          <w:spacing w:val="-4"/>
        </w:rPr>
        <w:t xml:space="preserve">runs. Manure shall be </w:t>
      </w:r>
      <w:r w:rsidRPr="00AB642F">
        <w:rPr>
          <w:rFonts w:ascii="Arial" w:hAnsi="Arial" w:cs="Arial"/>
        </w:rPr>
        <w:t>used for composting</w:t>
      </w:r>
      <w:r w:rsidR="00A342DC" w:rsidRPr="00AB642F">
        <w:rPr>
          <w:rFonts w:ascii="Arial" w:hAnsi="Arial" w:cs="Arial"/>
        </w:rPr>
        <w:t>,</w:t>
      </w:r>
      <w:r w:rsidRPr="00AB642F">
        <w:rPr>
          <w:rFonts w:ascii="Arial" w:hAnsi="Arial" w:cs="Arial"/>
        </w:rPr>
        <w:t xml:space="preserve"> fertilizing</w:t>
      </w:r>
      <w:r w:rsidR="00A342DC" w:rsidRPr="00AB642F">
        <w:rPr>
          <w:rFonts w:ascii="Arial" w:hAnsi="Arial" w:cs="Arial"/>
        </w:rPr>
        <w:t xml:space="preserve"> or disposed of appropriately off-site.</w:t>
      </w:r>
      <w:r w:rsidR="0063446C" w:rsidRPr="00AB642F">
        <w:rPr>
          <w:rFonts w:ascii="Arial" w:hAnsi="Arial" w:cs="Arial"/>
        </w:rPr>
        <w:t xml:space="preserve"> </w:t>
      </w:r>
      <w:r w:rsidR="00A2366B">
        <w:rPr>
          <w:rFonts w:ascii="Arial" w:hAnsi="Arial" w:cs="Arial"/>
        </w:rPr>
        <w:t>P</w:t>
      </w:r>
      <w:r w:rsidR="0063446C" w:rsidRPr="00AB642F">
        <w:rPr>
          <w:rFonts w:ascii="Arial" w:hAnsi="Arial" w:cs="Arial"/>
        </w:rPr>
        <w:t>roperties abutting an agricultural property shall not dispose of manure on the abutting property without the express written consent of the property owner.</w:t>
      </w:r>
    </w:p>
    <w:p w14:paraId="57B04DE8" w14:textId="3CF24F30" w:rsidR="00F00AD0" w:rsidRPr="005457DD" w:rsidRDefault="00F00AD0" w:rsidP="005457DD">
      <w:pPr>
        <w:pStyle w:val="ListParagraph"/>
        <w:widowControl w:val="0"/>
        <w:numPr>
          <w:ilvl w:val="1"/>
          <w:numId w:val="19"/>
        </w:numPr>
        <w:tabs>
          <w:tab w:val="left" w:pos="860"/>
        </w:tabs>
        <w:autoSpaceDE w:val="0"/>
        <w:autoSpaceDN w:val="0"/>
        <w:spacing w:before="240"/>
        <w:ind w:left="810" w:right="291" w:hanging="810"/>
        <w:contextualSpacing w:val="0"/>
        <w:jc w:val="both"/>
        <w:rPr>
          <w:rFonts w:ascii="Arial" w:hAnsi="Arial" w:cs="Arial"/>
        </w:rPr>
      </w:pPr>
      <w:r w:rsidRPr="005457DD">
        <w:rPr>
          <w:rFonts w:ascii="Arial" w:hAnsi="Arial" w:cs="Arial"/>
        </w:rPr>
        <w:t>All</w:t>
      </w:r>
      <w:r w:rsidRPr="005457DD">
        <w:rPr>
          <w:rFonts w:ascii="Arial" w:hAnsi="Arial" w:cs="Arial"/>
          <w:spacing w:val="-3"/>
        </w:rPr>
        <w:t xml:space="preserve"> </w:t>
      </w:r>
      <w:r w:rsidR="001C0C34" w:rsidRPr="005457DD">
        <w:rPr>
          <w:rFonts w:ascii="Arial" w:hAnsi="Arial" w:cs="Arial"/>
        </w:rPr>
        <w:t>B</w:t>
      </w:r>
      <w:r w:rsidRPr="005457DD">
        <w:rPr>
          <w:rFonts w:ascii="Arial" w:hAnsi="Arial" w:cs="Arial"/>
        </w:rPr>
        <w:t>ackyard</w:t>
      </w:r>
      <w:r w:rsidRPr="005457DD">
        <w:rPr>
          <w:rFonts w:ascii="Arial" w:hAnsi="Arial" w:cs="Arial"/>
          <w:spacing w:val="-2"/>
        </w:rPr>
        <w:t xml:space="preserve"> </w:t>
      </w:r>
      <w:r w:rsidRPr="005457DD">
        <w:rPr>
          <w:rFonts w:ascii="Arial" w:hAnsi="Arial" w:cs="Arial"/>
        </w:rPr>
        <w:t>Hens</w:t>
      </w:r>
      <w:r w:rsidRPr="005457DD">
        <w:rPr>
          <w:rFonts w:ascii="Arial" w:hAnsi="Arial" w:cs="Arial"/>
          <w:spacing w:val="-5"/>
        </w:rPr>
        <w:t xml:space="preserve"> </w:t>
      </w:r>
      <w:r w:rsidRPr="005457DD">
        <w:rPr>
          <w:rFonts w:ascii="Arial" w:hAnsi="Arial" w:cs="Arial"/>
        </w:rPr>
        <w:t>must</w:t>
      </w:r>
      <w:r w:rsidRPr="005457DD">
        <w:rPr>
          <w:rFonts w:ascii="Arial" w:hAnsi="Arial" w:cs="Arial"/>
          <w:spacing w:val="-2"/>
        </w:rPr>
        <w:t xml:space="preserve"> </w:t>
      </w:r>
      <w:r w:rsidRPr="005457DD">
        <w:rPr>
          <w:rFonts w:ascii="Arial" w:hAnsi="Arial" w:cs="Arial"/>
        </w:rPr>
        <w:t>be</w:t>
      </w:r>
      <w:r w:rsidRPr="005457DD">
        <w:rPr>
          <w:rFonts w:ascii="Arial" w:hAnsi="Arial" w:cs="Arial"/>
          <w:spacing w:val="-2"/>
        </w:rPr>
        <w:t xml:space="preserve"> </w:t>
      </w:r>
      <w:r w:rsidR="0027345D" w:rsidRPr="005457DD">
        <w:rPr>
          <w:rFonts w:ascii="Arial" w:hAnsi="Arial" w:cs="Arial"/>
        </w:rPr>
        <w:t>always kept securely in a coop or outdoor run</w:t>
      </w:r>
      <w:r w:rsidRPr="005457DD">
        <w:rPr>
          <w:rFonts w:ascii="Arial" w:hAnsi="Arial" w:cs="Arial"/>
        </w:rPr>
        <w:t>. Backyard Hens are not permitted to run at large.</w:t>
      </w:r>
    </w:p>
    <w:p w14:paraId="6436634B" w14:textId="764A14B7" w:rsidR="0027345D" w:rsidRPr="0027345D" w:rsidRDefault="00F00AD0" w:rsidP="0027345D">
      <w:pPr>
        <w:pStyle w:val="ListParagraph"/>
        <w:widowControl w:val="0"/>
        <w:numPr>
          <w:ilvl w:val="1"/>
          <w:numId w:val="19"/>
        </w:numPr>
        <w:tabs>
          <w:tab w:val="left" w:pos="859"/>
        </w:tabs>
        <w:autoSpaceDE w:val="0"/>
        <w:autoSpaceDN w:val="0"/>
        <w:spacing w:before="240" w:after="240"/>
        <w:ind w:left="810" w:hanging="810"/>
        <w:contextualSpacing w:val="0"/>
        <w:jc w:val="both"/>
        <w:rPr>
          <w:rFonts w:ascii="Arial" w:eastAsia="Arial" w:hAnsi="Arial" w:cs="Arial"/>
          <w:lang w:val="en-US"/>
        </w:rPr>
      </w:pPr>
      <w:r w:rsidRPr="0027345D">
        <w:rPr>
          <w:rFonts w:ascii="Arial" w:hAnsi="Arial" w:cs="Arial"/>
        </w:rPr>
        <w:lastRenderedPageBreak/>
        <w:t>The</w:t>
      </w:r>
      <w:r w:rsidRPr="0027345D">
        <w:rPr>
          <w:rFonts w:ascii="Arial" w:hAnsi="Arial" w:cs="Arial"/>
          <w:spacing w:val="-4"/>
        </w:rPr>
        <w:t xml:space="preserve"> </w:t>
      </w:r>
      <w:r w:rsidRPr="0027345D">
        <w:rPr>
          <w:rFonts w:ascii="Arial" w:hAnsi="Arial" w:cs="Arial"/>
        </w:rPr>
        <w:t>coop</w:t>
      </w:r>
      <w:r w:rsidRPr="0027345D">
        <w:rPr>
          <w:rFonts w:ascii="Arial" w:hAnsi="Arial" w:cs="Arial"/>
          <w:spacing w:val="-4"/>
        </w:rPr>
        <w:t xml:space="preserve"> </w:t>
      </w:r>
      <w:r w:rsidRPr="0027345D">
        <w:rPr>
          <w:rFonts w:ascii="Arial" w:hAnsi="Arial" w:cs="Arial"/>
        </w:rPr>
        <w:t>must</w:t>
      </w:r>
      <w:r w:rsidRPr="0027345D">
        <w:rPr>
          <w:rFonts w:ascii="Arial" w:hAnsi="Arial" w:cs="Arial"/>
          <w:spacing w:val="-4"/>
        </w:rPr>
        <w:t xml:space="preserve"> </w:t>
      </w:r>
      <w:r w:rsidRPr="0027345D">
        <w:rPr>
          <w:rFonts w:ascii="Arial" w:hAnsi="Arial" w:cs="Arial"/>
        </w:rPr>
        <w:t>be</w:t>
      </w:r>
      <w:r w:rsidRPr="0027345D">
        <w:rPr>
          <w:rFonts w:ascii="Arial" w:hAnsi="Arial" w:cs="Arial"/>
          <w:spacing w:val="-2"/>
        </w:rPr>
        <w:t xml:space="preserve"> </w:t>
      </w:r>
      <w:r w:rsidRPr="0027345D">
        <w:rPr>
          <w:rFonts w:ascii="Arial" w:hAnsi="Arial" w:cs="Arial"/>
        </w:rPr>
        <w:t>locked</w:t>
      </w:r>
      <w:r w:rsidRPr="0027345D">
        <w:rPr>
          <w:rFonts w:ascii="Arial" w:hAnsi="Arial" w:cs="Arial"/>
          <w:spacing w:val="-2"/>
        </w:rPr>
        <w:t xml:space="preserve"> </w:t>
      </w:r>
      <w:r w:rsidRPr="0027345D">
        <w:rPr>
          <w:rFonts w:ascii="Arial" w:hAnsi="Arial" w:cs="Arial"/>
        </w:rPr>
        <w:t>from sunset</w:t>
      </w:r>
      <w:r w:rsidRPr="0027345D">
        <w:rPr>
          <w:rFonts w:ascii="Arial" w:hAnsi="Arial" w:cs="Arial"/>
          <w:spacing w:val="-2"/>
        </w:rPr>
        <w:t xml:space="preserve"> </w:t>
      </w:r>
      <w:r w:rsidRPr="0027345D">
        <w:rPr>
          <w:rFonts w:ascii="Arial" w:hAnsi="Arial" w:cs="Arial"/>
        </w:rPr>
        <w:t>to</w:t>
      </w:r>
      <w:r w:rsidRPr="0027345D">
        <w:rPr>
          <w:rFonts w:ascii="Arial" w:hAnsi="Arial" w:cs="Arial"/>
          <w:spacing w:val="-3"/>
        </w:rPr>
        <w:t xml:space="preserve"> </w:t>
      </w:r>
      <w:r w:rsidRPr="0027345D">
        <w:rPr>
          <w:rFonts w:ascii="Arial" w:hAnsi="Arial" w:cs="Arial"/>
          <w:spacing w:val="-2"/>
        </w:rPr>
        <w:t>sunrise.</w:t>
      </w:r>
    </w:p>
    <w:p w14:paraId="67307447" w14:textId="77777777" w:rsidR="00F00AD0" w:rsidRPr="005457DD" w:rsidRDefault="00F00AD0" w:rsidP="005457DD">
      <w:pPr>
        <w:pStyle w:val="Heading1"/>
        <w:numPr>
          <w:ilvl w:val="0"/>
          <w:numId w:val="19"/>
        </w:numPr>
        <w:tabs>
          <w:tab w:val="left" w:pos="859"/>
        </w:tabs>
        <w:ind w:left="859" w:hanging="859"/>
        <w:jc w:val="both"/>
      </w:pPr>
      <w:bookmarkStart w:id="11" w:name="7._Right_of_Entry"/>
      <w:bookmarkEnd w:id="11"/>
      <w:r w:rsidRPr="005457DD">
        <w:t>Right</w:t>
      </w:r>
      <w:r w:rsidRPr="005457DD">
        <w:rPr>
          <w:spacing w:val="-4"/>
        </w:rPr>
        <w:t xml:space="preserve"> </w:t>
      </w:r>
      <w:r w:rsidRPr="005457DD">
        <w:t>of</w:t>
      </w:r>
      <w:r w:rsidRPr="005457DD">
        <w:rPr>
          <w:spacing w:val="-4"/>
        </w:rPr>
        <w:t xml:space="preserve"> </w:t>
      </w:r>
      <w:r w:rsidRPr="005457DD">
        <w:rPr>
          <w:spacing w:val="-2"/>
        </w:rPr>
        <w:t>Entry</w:t>
      </w:r>
    </w:p>
    <w:p w14:paraId="48E9BB7C" w14:textId="35748A52" w:rsidR="00F00AD0" w:rsidRPr="0027345D" w:rsidRDefault="00F00AD0" w:rsidP="005457DD">
      <w:pPr>
        <w:pStyle w:val="ListParagraph"/>
        <w:widowControl w:val="0"/>
        <w:numPr>
          <w:ilvl w:val="1"/>
          <w:numId w:val="19"/>
        </w:numPr>
        <w:tabs>
          <w:tab w:val="left" w:pos="860"/>
        </w:tabs>
        <w:autoSpaceDE w:val="0"/>
        <w:autoSpaceDN w:val="0"/>
        <w:spacing w:before="240"/>
        <w:ind w:right="304"/>
        <w:contextualSpacing w:val="0"/>
        <w:jc w:val="both"/>
        <w:rPr>
          <w:rFonts w:ascii="Arial" w:hAnsi="Arial" w:cs="Arial"/>
        </w:rPr>
      </w:pPr>
      <w:r w:rsidRPr="0027345D">
        <w:rPr>
          <w:rFonts w:ascii="Arial" w:hAnsi="Arial" w:cs="Arial"/>
        </w:rPr>
        <w:t xml:space="preserve">Every person who </w:t>
      </w:r>
      <w:r w:rsidR="00A2366B" w:rsidRPr="0027345D">
        <w:rPr>
          <w:rFonts w:ascii="Arial" w:hAnsi="Arial" w:cs="Arial"/>
        </w:rPr>
        <w:t xml:space="preserve">houses </w:t>
      </w:r>
      <w:r w:rsidRPr="0027345D">
        <w:rPr>
          <w:rFonts w:ascii="Arial" w:hAnsi="Arial" w:cs="Arial"/>
        </w:rPr>
        <w:t>Backyard Hen</w:t>
      </w:r>
      <w:r w:rsidR="00FD32B3" w:rsidRPr="0027345D">
        <w:rPr>
          <w:rFonts w:ascii="Arial" w:hAnsi="Arial" w:cs="Arial"/>
        </w:rPr>
        <w:t>s</w:t>
      </w:r>
      <w:r w:rsidRPr="0027345D">
        <w:rPr>
          <w:rFonts w:ascii="Arial" w:hAnsi="Arial" w:cs="Arial"/>
        </w:rPr>
        <w:t xml:space="preserve"> all allow, at any reasonable time, a Municipal Law Enforcement Officer or other authorized employee</w:t>
      </w:r>
      <w:r w:rsidRPr="0027345D">
        <w:rPr>
          <w:rFonts w:ascii="Arial" w:hAnsi="Arial" w:cs="Arial"/>
          <w:spacing w:val="-4"/>
        </w:rPr>
        <w:t xml:space="preserve"> </w:t>
      </w:r>
      <w:r w:rsidRPr="0027345D">
        <w:rPr>
          <w:rFonts w:ascii="Arial" w:hAnsi="Arial" w:cs="Arial"/>
        </w:rPr>
        <w:t>or</w:t>
      </w:r>
      <w:r w:rsidRPr="0027345D">
        <w:rPr>
          <w:rFonts w:ascii="Arial" w:hAnsi="Arial" w:cs="Arial"/>
          <w:spacing w:val="-4"/>
        </w:rPr>
        <w:t xml:space="preserve"> </w:t>
      </w:r>
      <w:r w:rsidRPr="0027345D">
        <w:rPr>
          <w:rFonts w:ascii="Arial" w:hAnsi="Arial" w:cs="Arial"/>
        </w:rPr>
        <w:t>agent</w:t>
      </w:r>
      <w:r w:rsidRPr="0027345D">
        <w:rPr>
          <w:rFonts w:ascii="Arial" w:hAnsi="Arial" w:cs="Arial"/>
          <w:spacing w:val="-2"/>
        </w:rPr>
        <w:t xml:space="preserve"> </w:t>
      </w:r>
      <w:r w:rsidRPr="0027345D">
        <w:rPr>
          <w:rFonts w:ascii="Arial" w:hAnsi="Arial" w:cs="Arial"/>
        </w:rPr>
        <w:t>of</w:t>
      </w:r>
      <w:r w:rsidRPr="0027345D">
        <w:rPr>
          <w:rFonts w:ascii="Arial" w:hAnsi="Arial" w:cs="Arial"/>
          <w:spacing w:val="-5"/>
        </w:rPr>
        <w:t xml:space="preserve"> </w:t>
      </w:r>
      <w:r w:rsidRPr="0027345D">
        <w:rPr>
          <w:rFonts w:ascii="Arial" w:hAnsi="Arial" w:cs="Arial"/>
        </w:rPr>
        <w:t>the</w:t>
      </w:r>
      <w:r w:rsidRPr="0027345D">
        <w:rPr>
          <w:rFonts w:ascii="Arial" w:hAnsi="Arial" w:cs="Arial"/>
          <w:spacing w:val="-2"/>
        </w:rPr>
        <w:t xml:space="preserve"> </w:t>
      </w:r>
      <w:r w:rsidR="005E514F" w:rsidRPr="0027345D">
        <w:rPr>
          <w:rFonts w:ascii="Arial" w:hAnsi="Arial" w:cs="Arial"/>
        </w:rPr>
        <w:t>Municipality</w:t>
      </w:r>
      <w:r w:rsidRPr="0027345D">
        <w:rPr>
          <w:rFonts w:ascii="Arial" w:hAnsi="Arial" w:cs="Arial"/>
          <w:spacing w:val="-2"/>
        </w:rPr>
        <w:t xml:space="preserve"> </w:t>
      </w:r>
      <w:r w:rsidRPr="0027345D">
        <w:rPr>
          <w:rFonts w:ascii="Arial" w:hAnsi="Arial" w:cs="Arial"/>
        </w:rPr>
        <w:t>to</w:t>
      </w:r>
      <w:r w:rsidRPr="0027345D">
        <w:rPr>
          <w:rFonts w:ascii="Arial" w:hAnsi="Arial" w:cs="Arial"/>
          <w:spacing w:val="-2"/>
        </w:rPr>
        <w:t xml:space="preserve"> </w:t>
      </w:r>
      <w:r w:rsidRPr="0027345D">
        <w:rPr>
          <w:rFonts w:ascii="Arial" w:hAnsi="Arial" w:cs="Arial"/>
        </w:rPr>
        <w:t>inspect</w:t>
      </w:r>
      <w:r w:rsidRPr="0027345D">
        <w:rPr>
          <w:rFonts w:ascii="Arial" w:hAnsi="Arial" w:cs="Arial"/>
          <w:spacing w:val="-5"/>
        </w:rPr>
        <w:t xml:space="preserve"> </w:t>
      </w:r>
      <w:r w:rsidRPr="0027345D">
        <w:rPr>
          <w:rFonts w:ascii="Arial" w:hAnsi="Arial" w:cs="Arial"/>
        </w:rPr>
        <w:t>the</w:t>
      </w:r>
      <w:r w:rsidRPr="0027345D">
        <w:rPr>
          <w:rFonts w:ascii="Arial" w:hAnsi="Arial" w:cs="Arial"/>
          <w:spacing w:val="-4"/>
        </w:rPr>
        <w:t xml:space="preserve"> </w:t>
      </w:r>
      <w:r w:rsidRPr="0027345D">
        <w:rPr>
          <w:rFonts w:ascii="Arial" w:hAnsi="Arial" w:cs="Arial"/>
        </w:rPr>
        <w:t>property,</w:t>
      </w:r>
      <w:r w:rsidRPr="0027345D">
        <w:rPr>
          <w:rFonts w:ascii="Arial" w:hAnsi="Arial" w:cs="Arial"/>
          <w:spacing w:val="-2"/>
        </w:rPr>
        <w:t xml:space="preserve"> </w:t>
      </w:r>
      <w:r w:rsidRPr="0027345D">
        <w:rPr>
          <w:rFonts w:ascii="Arial" w:hAnsi="Arial" w:cs="Arial"/>
        </w:rPr>
        <w:t>other</w:t>
      </w:r>
      <w:r w:rsidRPr="0027345D">
        <w:rPr>
          <w:rFonts w:ascii="Arial" w:hAnsi="Arial" w:cs="Arial"/>
          <w:spacing w:val="-4"/>
        </w:rPr>
        <w:t xml:space="preserve"> </w:t>
      </w:r>
      <w:r w:rsidRPr="0027345D">
        <w:rPr>
          <w:rFonts w:ascii="Arial" w:hAnsi="Arial" w:cs="Arial"/>
        </w:rPr>
        <w:t>than</w:t>
      </w:r>
      <w:r w:rsidRPr="0027345D">
        <w:rPr>
          <w:rFonts w:ascii="Arial" w:hAnsi="Arial" w:cs="Arial"/>
          <w:spacing w:val="-2"/>
        </w:rPr>
        <w:t xml:space="preserve"> </w:t>
      </w:r>
      <w:r w:rsidRPr="0027345D">
        <w:rPr>
          <w:rFonts w:ascii="Arial" w:hAnsi="Arial" w:cs="Arial"/>
        </w:rPr>
        <w:t>any</w:t>
      </w:r>
      <w:r w:rsidRPr="0027345D">
        <w:rPr>
          <w:rFonts w:ascii="Arial" w:hAnsi="Arial" w:cs="Arial"/>
          <w:spacing w:val="-5"/>
        </w:rPr>
        <w:t xml:space="preserve"> </w:t>
      </w:r>
      <w:r w:rsidRPr="0027345D">
        <w:rPr>
          <w:rFonts w:ascii="Arial" w:hAnsi="Arial" w:cs="Arial"/>
        </w:rPr>
        <w:t>room or place used as a dwelling, to determine whether all requirements of this By-law are being complied with.</w:t>
      </w:r>
    </w:p>
    <w:p w14:paraId="49CA5FE9" w14:textId="43526CD6" w:rsidR="00F00AD0" w:rsidRPr="005457DD" w:rsidRDefault="00F00AD0" w:rsidP="005457DD">
      <w:pPr>
        <w:pStyle w:val="ListParagraph"/>
        <w:widowControl w:val="0"/>
        <w:numPr>
          <w:ilvl w:val="1"/>
          <w:numId w:val="19"/>
        </w:numPr>
        <w:tabs>
          <w:tab w:val="left" w:pos="860"/>
        </w:tabs>
        <w:autoSpaceDE w:val="0"/>
        <w:autoSpaceDN w:val="0"/>
        <w:spacing w:before="240"/>
        <w:ind w:right="236"/>
        <w:contextualSpacing w:val="0"/>
        <w:jc w:val="both"/>
        <w:rPr>
          <w:rFonts w:ascii="Arial" w:hAnsi="Arial" w:cs="Arial"/>
        </w:rPr>
      </w:pPr>
      <w:r w:rsidRPr="005457DD">
        <w:rPr>
          <w:rFonts w:ascii="Arial" w:hAnsi="Arial" w:cs="Arial"/>
        </w:rPr>
        <w:t>No person shall obstruct or hinder or attempt to obstruct or hinder a Municipal Law</w:t>
      </w:r>
      <w:r w:rsidRPr="005457DD">
        <w:rPr>
          <w:rFonts w:ascii="Arial" w:hAnsi="Arial" w:cs="Arial"/>
          <w:spacing w:val="-3"/>
        </w:rPr>
        <w:t xml:space="preserve"> </w:t>
      </w:r>
      <w:r w:rsidRPr="005457DD">
        <w:rPr>
          <w:rFonts w:ascii="Arial" w:hAnsi="Arial" w:cs="Arial"/>
        </w:rPr>
        <w:t>Enforcement</w:t>
      </w:r>
      <w:r w:rsidRPr="005457DD">
        <w:rPr>
          <w:rFonts w:ascii="Arial" w:hAnsi="Arial" w:cs="Arial"/>
          <w:spacing w:val="-2"/>
        </w:rPr>
        <w:t xml:space="preserve"> </w:t>
      </w:r>
      <w:r w:rsidRPr="005457DD">
        <w:rPr>
          <w:rFonts w:ascii="Arial" w:hAnsi="Arial" w:cs="Arial"/>
        </w:rPr>
        <w:t>Officer</w:t>
      </w:r>
      <w:r w:rsidRPr="005457DD">
        <w:rPr>
          <w:rFonts w:ascii="Arial" w:hAnsi="Arial" w:cs="Arial"/>
          <w:spacing w:val="-4"/>
        </w:rPr>
        <w:t xml:space="preserve"> </w:t>
      </w:r>
      <w:r w:rsidRPr="005457DD">
        <w:rPr>
          <w:rFonts w:ascii="Arial" w:hAnsi="Arial" w:cs="Arial"/>
        </w:rPr>
        <w:t>or</w:t>
      </w:r>
      <w:r w:rsidRPr="005457DD">
        <w:rPr>
          <w:rFonts w:ascii="Arial" w:hAnsi="Arial" w:cs="Arial"/>
          <w:spacing w:val="-4"/>
        </w:rPr>
        <w:t xml:space="preserve"> </w:t>
      </w:r>
      <w:r w:rsidRPr="005457DD">
        <w:rPr>
          <w:rFonts w:ascii="Arial" w:hAnsi="Arial" w:cs="Arial"/>
        </w:rPr>
        <w:t>other</w:t>
      </w:r>
      <w:r w:rsidRPr="005457DD">
        <w:rPr>
          <w:rFonts w:ascii="Arial" w:hAnsi="Arial" w:cs="Arial"/>
          <w:spacing w:val="-4"/>
        </w:rPr>
        <w:t xml:space="preserve"> </w:t>
      </w:r>
      <w:r w:rsidRPr="005457DD">
        <w:rPr>
          <w:rFonts w:ascii="Arial" w:hAnsi="Arial" w:cs="Arial"/>
        </w:rPr>
        <w:t>authorized</w:t>
      </w:r>
      <w:r w:rsidRPr="005457DD">
        <w:rPr>
          <w:rFonts w:ascii="Arial" w:hAnsi="Arial" w:cs="Arial"/>
          <w:spacing w:val="-4"/>
        </w:rPr>
        <w:t xml:space="preserve"> </w:t>
      </w:r>
      <w:r w:rsidRPr="005457DD">
        <w:rPr>
          <w:rFonts w:ascii="Arial" w:hAnsi="Arial" w:cs="Arial"/>
        </w:rPr>
        <w:t>employee</w:t>
      </w:r>
      <w:r w:rsidRPr="005457DD">
        <w:rPr>
          <w:rFonts w:ascii="Arial" w:hAnsi="Arial" w:cs="Arial"/>
          <w:spacing w:val="-4"/>
        </w:rPr>
        <w:t xml:space="preserve"> </w:t>
      </w:r>
      <w:r w:rsidRPr="005457DD">
        <w:rPr>
          <w:rFonts w:ascii="Arial" w:hAnsi="Arial" w:cs="Arial"/>
        </w:rPr>
        <w:t>or</w:t>
      </w:r>
      <w:r w:rsidRPr="005457DD">
        <w:rPr>
          <w:rFonts w:ascii="Arial" w:hAnsi="Arial" w:cs="Arial"/>
          <w:spacing w:val="-4"/>
        </w:rPr>
        <w:t xml:space="preserve"> </w:t>
      </w:r>
      <w:r w:rsidRPr="005457DD">
        <w:rPr>
          <w:rFonts w:ascii="Arial" w:hAnsi="Arial" w:cs="Arial"/>
        </w:rPr>
        <w:t>agent</w:t>
      </w:r>
      <w:r w:rsidRPr="005457DD">
        <w:rPr>
          <w:rFonts w:ascii="Arial" w:hAnsi="Arial" w:cs="Arial"/>
          <w:spacing w:val="-2"/>
        </w:rPr>
        <w:t xml:space="preserve"> </w:t>
      </w:r>
      <w:r w:rsidRPr="005457DD">
        <w:rPr>
          <w:rFonts w:ascii="Arial" w:hAnsi="Arial" w:cs="Arial"/>
        </w:rPr>
        <w:t>of</w:t>
      </w:r>
      <w:r w:rsidRPr="005457DD">
        <w:rPr>
          <w:rFonts w:ascii="Arial" w:hAnsi="Arial" w:cs="Arial"/>
          <w:spacing w:val="-5"/>
        </w:rPr>
        <w:t xml:space="preserve"> </w:t>
      </w:r>
      <w:r w:rsidRPr="005457DD">
        <w:rPr>
          <w:rFonts w:ascii="Arial" w:hAnsi="Arial" w:cs="Arial"/>
        </w:rPr>
        <w:t>the</w:t>
      </w:r>
      <w:r w:rsidRPr="005457DD">
        <w:rPr>
          <w:rFonts w:ascii="Arial" w:hAnsi="Arial" w:cs="Arial"/>
          <w:spacing w:val="-2"/>
        </w:rPr>
        <w:t xml:space="preserve"> </w:t>
      </w:r>
      <w:r w:rsidR="005E514F" w:rsidRPr="005457DD">
        <w:rPr>
          <w:rFonts w:ascii="Arial" w:hAnsi="Arial" w:cs="Arial"/>
        </w:rPr>
        <w:t>Municipality</w:t>
      </w:r>
      <w:r w:rsidRPr="005457DD">
        <w:rPr>
          <w:rFonts w:ascii="Arial" w:hAnsi="Arial" w:cs="Arial"/>
        </w:rPr>
        <w:t xml:space="preserve"> in the exercise of a power or the performance of a duty under this By-law.</w:t>
      </w:r>
    </w:p>
    <w:p w14:paraId="73CE3BA4" w14:textId="77777777" w:rsidR="00F00AD0" w:rsidRPr="005457DD" w:rsidRDefault="00F00AD0" w:rsidP="005457DD">
      <w:pPr>
        <w:pStyle w:val="BodyText"/>
        <w:spacing w:before="24"/>
        <w:jc w:val="both"/>
      </w:pPr>
    </w:p>
    <w:p w14:paraId="49D30627" w14:textId="77777777" w:rsidR="00F00AD0" w:rsidRPr="005457DD" w:rsidRDefault="00F00AD0" w:rsidP="005457DD">
      <w:pPr>
        <w:pStyle w:val="Heading1"/>
        <w:numPr>
          <w:ilvl w:val="0"/>
          <w:numId w:val="19"/>
        </w:numPr>
        <w:tabs>
          <w:tab w:val="left" w:pos="859"/>
        </w:tabs>
        <w:ind w:left="859" w:hanging="859"/>
        <w:jc w:val="both"/>
      </w:pPr>
      <w:bookmarkStart w:id="12" w:name="8._Offence_and_Penalty_Provisions"/>
      <w:bookmarkEnd w:id="12"/>
      <w:r w:rsidRPr="005457DD">
        <w:t>Offence</w:t>
      </w:r>
      <w:r w:rsidRPr="005457DD">
        <w:rPr>
          <w:spacing w:val="-1"/>
        </w:rPr>
        <w:t xml:space="preserve"> </w:t>
      </w:r>
      <w:r w:rsidRPr="005457DD">
        <w:t>and</w:t>
      </w:r>
      <w:r w:rsidRPr="005457DD">
        <w:rPr>
          <w:spacing w:val="-5"/>
        </w:rPr>
        <w:t xml:space="preserve"> </w:t>
      </w:r>
      <w:r w:rsidRPr="005457DD">
        <w:t>Penalty</w:t>
      </w:r>
      <w:r w:rsidRPr="005457DD">
        <w:rPr>
          <w:spacing w:val="-2"/>
        </w:rPr>
        <w:t xml:space="preserve"> Provisions</w:t>
      </w:r>
    </w:p>
    <w:p w14:paraId="0DF5C756" w14:textId="4358B7C8" w:rsidR="001B608D" w:rsidRDefault="00F00AD0" w:rsidP="001B608D">
      <w:pPr>
        <w:pStyle w:val="ListParagraph"/>
        <w:widowControl w:val="0"/>
        <w:numPr>
          <w:ilvl w:val="1"/>
          <w:numId w:val="19"/>
        </w:numPr>
        <w:tabs>
          <w:tab w:val="left" w:pos="859"/>
        </w:tabs>
        <w:autoSpaceDE w:val="0"/>
        <w:autoSpaceDN w:val="0"/>
        <w:spacing w:before="240"/>
        <w:ind w:left="859" w:right="224" w:hanging="859"/>
        <w:contextualSpacing w:val="0"/>
        <w:jc w:val="both"/>
        <w:rPr>
          <w:rFonts w:ascii="Arial" w:hAnsi="Arial" w:cs="Arial"/>
        </w:rPr>
      </w:pPr>
      <w:r w:rsidRPr="00434A76">
        <w:rPr>
          <w:rFonts w:ascii="Arial" w:hAnsi="Arial" w:cs="Arial"/>
        </w:rPr>
        <w:t>Every</w:t>
      </w:r>
      <w:r w:rsidRPr="00434A76">
        <w:rPr>
          <w:rFonts w:ascii="Arial" w:hAnsi="Arial" w:cs="Arial"/>
          <w:spacing w:val="-3"/>
        </w:rPr>
        <w:t xml:space="preserve"> </w:t>
      </w:r>
      <w:r w:rsidRPr="00434A76">
        <w:rPr>
          <w:rFonts w:ascii="Arial" w:hAnsi="Arial" w:cs="Arial"/>
        </w:rPr>
        <w:t>person</w:t>
      </w:r>
      <w:r w:rsidRPr="00434A76">
        <w:rPr>
          <w:rFonts w:ascii="Arial" w:hAnsi="Arial" w:cs="Arial"/>
          <w:spacing w:val="-2"/>
        </w:rPr>
        <w:t xml:space="preserve"> </w:t>
      </w:r>
      <w:r w:rsidRPr="00434A76">
        <w:rPr>
          <w:rFonts w:ascii="Arial" w:hAnsi="Arial" w:cs="Arial"/>
        </w:rPr>
        <w:t>who</w:t>
      </w:r>
      <w:r w:rsidRPr="00434A76">
        <w:rPr>
          <w:rFonts w:ascii="Arial" w:hAnsi="Arial" w:cs="Arial"/>
          <w:spacing w:val="-2"/>
        </w:rPr>
        <w:t xml:space="preserve"> </w:t>
      </w:r>
      <w:r w:rsidRPr="00434A76">
        <w:rPr>
          <w:rFonts w:ascii="Arial" w:hAnsi="Arial" w:cs="Arial"/>
        </w:rPr>
        <w:t>contravenes</w:t>
      </w:r>
      <w:r w:rsidRPr="00434A76">
        <w:rPr>
          <w:rFonts w:ascii="Arial" w:hAnsi="Arial" w:cs="Arial"/>
          <w:spacing w:val="-5"/>
        </w:rPr>
        <w:t xml:space="preserve"> </w:t>
      </w:r>
      <w:r w:rsidRPr="00434A76">
        <w:rPr>
          <w:rFonts w:ascii="Arial" w:hAnsi="Arial" w:cs="Arial"/>
        </w:rPr>
        <w:t>any</w:t>
      </w:r>
      <w:r w:rsidRPr="00434A76">
        <w:rPr>
          <w:rFonts w:ascii="Arial" w:hAnsi="Arial" w:cs="Arial"/>
          <w:spacing w:val="-5"/>
        </w:rPr>
        <w:t xml:space="preserve"> </w:t>
      </w:r>
      <w:r w:rsidRPr="00434A76">
        <w:rPr>
          <w:rFonts w:ascii="Arial" w:hAnsi="Arial" w:cs="Arial"/>
        </w:rPr>
        <w:t>of</w:t>
      </w:r>
      <w:r w:rsidRPr="00434A76">
        <w:rPr>
          <w:rFonts w:ascii="Arial" w:hAnsi="Arial" w:cs="Arial"/>
          <w:spacing w:val="-2"/>
        </w:rPr>
        <w:t xml:space="preserve"> </w:t>
      </w:r>
      <w:r w:rsidRPr="00434A76">
        <w:rPr>
          <w:rFonts w:ascii="Arial" w:hAnsi="Arial" w:cs="Arial"/>
        </w:rPr>
        <w:t>the</w:t>
      </w:r>
      <w:r w:rsidRPr="00434A76">
        <w:rPr>
          <w:rFonts w:ascii="Arial" w:hAnsi="Arial" w:cs="Arial"/>
          <w:spacing w:val="-4"/>
        </w:rPr>
        <w:t xml:space="preserve"> </w:t>
      </w:r>
      <w:r w:rsidRPr="00434A76">
        <w:rPr>
          <w:rFonts w:ascii="Arial" w:hAnsi="Arial" w:cs="Arial"/>
        </w:rPr>
        <w:t>provisions</w:t>
      </w:r>
      <w:r w:rsidRPr="00434A76">
        <w:rPr>
          <w:rFonts w:ascii="Arial" w:hAnsi="Arial" w:cs="Arial"/>
          <w:spacing w:val="-3"/>
        </w:rPr>
        <w:t xml:space="preserve"> </w:t>
      </w:r>
      <w:r w:rsidRPr="00434A76">
        <w:rPr>
          <w:rFonts w:ascii="Arial" w:hAnsi="Arial" w:cs="Arial"/>
        </w:rPr>
        <w:t>of</w:t>
      </w:r>
      <w:r w:rsidRPr="00434A76">
        <w:rPr>
          <w:rFonts w:ascii="Arial" w:hAnsi="Arial" w:cs="Arial"/>
          <w:spacing w:val="-5"/>
        </w:rPr>
        <w:t xml:space="preserve"> </w:t>
      </w:r>
      <w:r w:rsidRPr="00434A76">
        <w:rPr>
          <w:rFonts w:ascii="Arial" w:hAnsi="Arial" w:cs="Arial"/>
        </w:rPr>
        <w:t>this</w:t>
      </w:r>
      <w:r w:rsidRPr="00434A76">
        <w:rPr>
          <w:rFonts w:ascii="Arial" w:hAnsi="Arial" w:cs="Arial"/>
          <w:spacing w:val="-3"/>
        </w:rPr>
        <w:t xml:space="preserve"> </w:t>
      </w:r>
      <w:r w:rsidRPr="00434A76">
        <w:rPr>
          <w:rFonts w:ascii="Arial" w:hAnsi="Arial" w:cs="Arial"/>
        </w:rPr>
        <w:t>by-law</w:t>
      </w:r>
      <w:r w:rsidRPr="00434A76">
        <w:rPr>
          <w:rFonts w:ascii="Arial" w:hAnsi="Arial" w:cs="Arial"/>
          <w:spacing w:val="-3"/>
        </w:rPr>
        <w:t xml:space="preserve"> </w:t>
      </w:r>
      <w:r w:rsidRPr="00434A76">
        <w:rPr>
          <w:rFonts w:ascii="Arial" w:hAnsi="Arial" w:cs="Arial"/>
        </w:rPr>
        <w:t>shall</w:t>
      </w:r>
      <w:r w:rsidRPr="00434A76">
        <w:rPr>
          <w:rFonts w:ascii="Arial" w:hAnsi="Arial" w:cs="Arial"/>
          <w:spacing w:val="-3"/>
        </w:rPr>
        <w:t xml:space="preserve"> </w:t>
      </w:r>
      <w:r w:rsidRPr="00434A76">
        <w:rPr>
          <w:rFonts w:ascii="Arial" w:hAnsi="Arial" w:cs="Arial"/>
        </w:rPr>
        <w:t>be</w:t>
      </w:r>
      <w:r w:rsidRPr="00434A76">
        <w:rPr>
          <w:rFonts w:ascii="Arial" w:hAnsi="Arial" w:cs="Arial"/>
          <w:spacing w:val="-4"/>
        </w:rPr>
        <w:t xml:space="preserve"> </w:t>
      </w:r>
      <w:r w:rsidRPr="00434A76">
        <w:rPr>
          <w:rFonts w:ascii="Arial" w:hAnsi="Arial" w:cs="Arial"/>
        </w:rPr>
        <w:t xml:space="preserve">guilty of an offence and upon conviction is liable to a fine pursuant to the </w:t>
      </w:r>
      <w:r w:rsidRPr="00434A76">
        <w:rPr>
          <w:rFonts w:ascii="Arial" w:hAnsi="Arial" w:cs="Arial"/>
          <w:i/>
        </w:rPr>
        <w:t>Provincial Offences Act</w:t>
      </w:r>
      <w:r w:rsidRPr="00434A76">
        <w:rPr>
          <w:rFonts w:ascii="Arial" w:hAnsi="Arial" w:cs="Arial"/>
        </w:rPr>
        <w:t xml:space="preserve">, </w:t>
      </w:r>
      <w:r w:rsidRPr="00434A76">
        <w:rPr>
          <w:rFonts w:ascii="Arial" w:hAnsi="Arial" w:cs="Arial"/>
          <w:i/>
        </w:rPr>
        <w:t xml:space="preserve">R.S.O. 1990, c. P. 33, </w:t>
      </w:r>
      <w:r w:rsidRPr="00434A76">
        <w:rPr>
          <w:rFonts w:ascii="Arial" w:hAnsi="Arial" w:cs="Arial"/>
        </w:rPr>
        <w:t>as amended.</w:t>
      </w:r>
    </w:p>
    <w:p w14:paraId="3DBC7163" w14:textId="77777777" w:rsidR="001B608D" w:rsidRPr="001B608D" w:rsidRDefault="001B608D" w:rsidP="001B608D">
      <w:pPr>
        <w:widowControl w:val="0"/>
        <w:tabs>
          <w:tab w:val="left" w:pos="859"/>
        </w:tabs>
        <w:autoSpaceDE w:val="0"/>
        <w:autoSpaceDN w:val="0"/>
        <w:spacing w:before="240"/>
        <w:ind w:right="224"/>
        <w:jc w:val="both"/>
        <w:rPr>
          <w:rFonts w:ascii="Arial" w:hAnsi="Arial" w:cs="Arial"/>
        </w:rPr>
      </w:pPr>
    </w:p>
    <w:p w14:paraId="60BAA2A1" w14:textId="61E42F01" w:rsidR="00F00AD0" w:rsidRPr="005457DD" w:rsidRDefault="00F00AD0" w:rsidP="005457DD">
      <w:pPr>
        <w:pStyle w:val="ListParagraph"/>
        <w:widowControl w:val="0"/>
        <w:numPr>
          <w:ilvl w:val="1"/>
          <w:numId w:val="19"/>
        </w:numPr>
        <w:tabs>
          <w:tab w:val="left" w:pos="860"/>
          <w:tab w:val="left" w:pos="900"/>
        </w:tabs>
        <w:autoSpaceDE w:val="0"/>
        <w:autoSpaceDN w:val="0"/>
        <w:spacing w:before="24"/>
        <w:ind w:left="900" w:right="279" w:hanging="900"/>
        <w:contextualSpacing w:val="0"/>
        <w:jc w:val="both"/>
        <w:rPr>
          <w:rFonts w:ascii="Arial" w:hAnsi="Arial" w:cs="Arial"/>
        </w:rPr>
      </w:pPr>
      <w:r w:rsidRPr="005457DD">
        <w:rPr>
          <w:rFonts w:ascii="Arial" w:hAnsi="Arial" w:cs="Arial"/>
        </w:rPr>
        <w:t>If this By-law is contravened and a conviction entered, the court in which the conviction</w:t>
      </w:r>
      <w:r w:rsidRPr="005457DD">
        <w:rPr>
          <w:rFonts w:ascii="Arial" w:hAnsi="Arial" w:cs="Arial"/>
          <w:spacing w:val="-4"/>
        </w:rPr>
        <w:t xml:space="preserve"> </w:t>
      </w:r>
      <w:r w:rsidRPr="005457DD">
        <w:rPr>
          <w:rFonts w:ascii="Arial" w:hAnsi="Arial" w:cs="Arial"/>
        </w:rPr>
        <w:t>was</w:t>
      </w:r>
      <w:r w:rsidRPr="005457DD">
        <w:rPr>
          <w:rFonts w:ascii="Arial" w:hAnsi="Arial" w:cs="Arial"/>
          <w:spacing w:val="-3"/>
        </w:rPr>
        <w:t xml:space="preserve"> </w:t>
      </w:r>
      <w:r w:rsidRPr="005457DD">
        <w:rPr>
          <w:rFonts w:ascii="Arial" w:hAnsi="Arial" w:cs="Arial"/>
        </w:rPr>
        <w:t>entered</w:t>
      </w:r>
      <w:r w:rsidRPr="005457DD">
        <w:rPr>
          <w:rFonts w:ascii="Arial" w:hAnsi="Arial" w:cs="Arial"/>
          <w:spacing w:val="-4"/>
        </w:rPr>
        <w:t xml:space="preserve"> </w:t>
      </w:r>
      <w:r w:rsidRPr="005457DD">
        <w:rPr>
          <w:rFonts w:ascii="Arial" w:hAnsi="Arial" w:cs="Arial"/>
        </w:rPr>
        <w:t>or</w:t>
      </w:r>
      <w:r w:rsidRPr="005457DD">
        <w:rPr>
          <w:rFonts w:ascii="Arial" w:hAnsi="Arial" w:cs="Arial"/>
          <w:spacing w:val="-4"/>
        </w:rPr>
        <w:t xml:space="preserve"> </w:t>
      </w:r>
      <w:r w:rsidRPr="005457DD">
        <w:rPr>
          <w:rFonts w:ascii="Arial" w:hAnsi="Arial" w:cs="Arial"/>
        </w:rPr>
        <w:t>any</w:t>
      </w:r>
      <w:r w:rsidRPr="005457DD">
        <w:rPr>
          <w:rFonts w:ascii="Arial" w:hAnsi="Arial" w:cs="Arial"/>
          <w:spacing w:val="-3"/>
        </w:rPr>
        <w:t xml:space="preserve"> </w:t>
      </w:r>
      <w:r w:rsidRPr="005457DD">
        <w:rPr>
          <w:rFonts w:ascii="Arial" w:hAnsi="Arial" w:cs="Arial"/>
        </w:rPr>
        <w:t>Court</w:t>
      </w:r>
      <w:r w:rsidRPr="005457DD">
        <w:rPr>
          <w:rFonts w:ascii="Arial" w:hAnsi="Arial" w:cs="Arial"/>
          <w:spacing w:val="-5"/>
        </w:rPr>
        <w:t xml:space="preserve"> </w:t>
      </w:r>
      <w:r w:rsidRPr="005457DD">
        <w:rPr>
          <w:rFonts w:ascii="Arial" w:hAnsi="Arial" w:cs="Arial"/>
        </w:rPr>
        <w:t>of</w:t>
      </w:r>
      <w:r w:rsidRPr="005457DD">
        <w:rPr>
          <w:rFonts w:ascii="Arial" w:hAnsi="Arial" w:cs="Arial"/>
          <w:spacing w:val="-2"/>
        </w:rPr>
        <w:t xml:space="preserve"> </w:t>
      </w:r>
      <w:r w:rsidRPr="005457DD">
        <w:rPr>
          <w:rFonts w:ascii="Arial" w:hAnsi="Arial" w:cs="Arial"/>
        </w:rPr>
        <w:t>competent</w:t>
      </w:r>
      <w:r w:rsidRPr="005457DD">
        <w:rPr>
          <w:rFonts w:ascii="Arial" w:hAnsi="Arial" w:cs="Arial"/>
          <w:spacing w:val="-2"/>
        </w:rPr>
        <w:t xml:space="preserve"> </w:t>
      </w:r>
      <w:r w:rsidRPr="005457DD">
        <w:rPr>
          <w:rFonts w:ascii="Arial" w:hAnsi="Arial" w:cs="Arial"/>
        </w:rPr>
        <w:t>jurisdiction</w:t>
      </w:r>
      <w:r w:rsidRPr="005457DD">
        <w:rPr>
          <w:rFonts w:ascii="Arial" w:hAnsi="Arial" w:cs="Arial"/>
          <w:spacing w:val="-4"/>
        </w:rPr>
        <w:t xml:space="preserve"> </w:t>
      </w:r>
      <w:r w:rsidRPr="005457DD">
        <w:rPr>
          <w:rFonts w:ascii="Arial" w:hAnsi="Arial" w:cs="Arial"/>
        </w:rPr>
        <w:t>may,</w:t>
      </w:r>
      <w:r w:rsidRPr="005457DD">
        <w:rPr>
          <w:rFonts w:ascii="Arial" w:hAnsi="Arial" w:cs="Arial"/>
          <w:spacing w:val="-5"/>
        </w:rPr>
        <w:t xml:space="preserve"> </w:t>
      </w:r>
      <w:r w:rsidRPr="005457DD">
        <w:rPr>
          <w:rFonts w:ascii="Arial" w:hAnsi="Arial" w:cs="Arial"/>
        </w:rPr>
        <w:t>in</w:t>
      </w:r>
      <w:r w:rsidRPr="005457DD">
        <w:rPr>
          <w:rFonts w:ascii="Arial" w:hAnsi="Arial" w:cs="Arial"/>
          <w:spacing w:val="-4"/>
        </w:rPr>
        <w:t xml:space="preserve"> </w:t>
      </w:r>
      <w:r w:rsidRPr="005457DD">
        <w:rPr>
          <w:rFonts w:ascii="Arial" w:hAnsi="Arial" w:cs="Arial"/>
        </w:rPr>
        <w:t>addition</w:t>
      </w:r>
      <w:r w:rsidRPr="005457DD">
        <w:rPr>
          <w:rFonts w:ascii="Arial" w:hAnsi="Arial" w:cs="Arial"/>
          <w:spacing w:val="-2"/>
        </w:rPr>
        <w:t xml:space="preserve"> </w:t>
      </w:r>
      <w:r w:rsidRPr="005457DD">
        <w:rPr>
          <w:rFonts w:ascii="Arial" w:hAnsi="Arial" w:cs="Arial"/>
        </w:rPr>
        <w:t>to any other remedy and to any penalty that is imposed, make an order prohibiting the continuation or repetition of the offence by the person convicted.</w:t>
      </w:r>
    </w:p>
    <w:p w14:paraId="72FDE7A8" w14:textId="77777777" w:rsidR="00F00AD0" w:rsidRPr="005457DD" w:rsidRDefault="00F00AD0" w:rsidP="005457DD">
      <w:pPr>
        <w:pStyle w:val="BodyText"/>
        <w:spacing w:before="24"/>
        <w:jc w:val="both"/>
      </w:pPr>
    </w:p>
    <w:p w14:paraId="11AD0AD3" w14:textId="77777777" w:rsidR="00F00AD0" w:rsidRPr="005457DD" w:rsidRDefault="00F00AD0" w:rsidP="005457DD">
      <w:pPr>
        <w:pStyle w:val="Heading1"/>
        <w:numPr>
          <w:ilvl w:val="0"/>
          <w:numId w:val="19"/>
        </w:numPr>
        <w:tabs>
          <w:tab w:val="left" w:pos="859"/>
        </w:tabs>
        <w:ind w:left="859" w:hanging="859"/>
        <w:jc w:val="both"/>
      </w:pPr>
      <w:bookmarkStart w:id="13" w:name="9._Severability"/>
      <w:bookmarkEnd w:id="13"/>
      <w:r w:rsidRPr="005457DD">
        <w:rPr>
          <w:spacing w:val="-2"/>
        </w:rPr>
        <w:t>Severability</w:t>
      </w:r>
    </w:p>
    <w:p w14:paraId="3684FE9E" w14:textId="77777777" w:rsidR="00F00AD0" w:rsidRDefault="00F00AD0" w:rsidP="005457DD">
      <w:pPr>
        <w:pStyle w:val="ListParagraph"/>
        <w:widowControl w:val="0"/>
        <w:numPr>
          <w:ilvl w:val="1"/>
          <w:numId w:val="19"/>
        </w:numPr>
        <w:tabs>
          <w:tab w:val="left" w:pos="859"/>
        </w:tabs>
        <w:autoSpaceDE w:val="0"/>
        <w:autoSpaceDN w:val="0"/>
        <w:spacing w:before="240"/>
        <w:ind w:left="859" w:right="198"/>
        <w:contextualSpacing w:val="0"/>
        <w:jc w:val="both"/>
        <w:rPr>
          <w:rFonts w:ascii="Arial" w:hAnsi="Arial" w:cs="Arial"/>
        </w:rPr>
      </w:pPr>
      <w:r w:rsidRPr="005457DD">
        <w:rPr>
          <w:rFonts w:ascii="Arial" w:hAnsi="Arial" w:cs="Arial"/>
        </w:rPr>
        <w:t>It is hereby declared that notwithstanding any section, subsections, clause, paragraph</w:t>
      </w:r>
      <w:r w:rsidRPr="005457DD">
        <w:rPr>
          <w:rFonts w:ascii="Arial" w:hAnsi="Arial" w:cs="Arial"/>
          <w:spacing w:val="-3"/>
        </w:rPr>
        <w:t xml:space="preserve"> </w:t>
      </w:r>
      <w:r w:rsidRPr="005457DD">
        <w:rPr>
          <w:rFonts w:ascii="Arial" w:hAnsi="Arial" w:cs="Arial"/>
        </w:rPr>
        <w:t>or</w:t>
      </w:r>
      <w:r w:rsidRPr="005457DD">
        <w:rPr>
          <w:rFonts w:ascii="Arial" w:hAnsi="Arial" w:cs="Arial"/>
          <w:spacing w:val="-3"/>
        </w:rPr>
        <w:t xml:space="preserve"> </w:t>
      </w:r>
      <w:r w:rsidRPr="005457DD">
        <w:rPr>
          <w:rFonts w:ascii="Arial" w:hAnsi="Arial" w:cs="Arial"/>
        </w:rPr>
        <w:t>provision</w:t>
      </w:r>
      <w:r w:rsidRPr="005457DD">
        <w:rPr>
          <w:rFonts w:ascii="Arial" w:hAnsi="Arial" w:cs="Arial"/>
          <w:spacing w:val="-3"/>
        </w:rPr>
        <w:t xml:space="preserve"> </w:t>
      </w:r>
      <w:r w:rsidRPr="005457DD">
        <w:rPr>
          <w:rFonts w:ascii="Arial" w:hAnsi="Arial" w:cs="Arial"/>
        </w:rPr>
        <w:t>of</w:t>
      </w:r>
      <w:r w:rsidRPr="005457DD">
        <w:rPr>
          <w:rFonts w:ascii="Arial" w:hAnsi="Arial" w:cs="Arial"/>
          <w:spacing w:val="-1"/>
        </w:rPr>
        <w:t xml:space="preserve"> </w:t>
      </w:r>
      <w:r w:rsidRPr="005457DD">
        <w:rPr>
          <w:rFonts w:ascii="Arial" w:hAnsi="Arial" w:cs="Arial"/>
        </w:rPr>
        <w:t>the</w:t>
      </w:r>
      <w:r w:rsidRPr="005457DD">
        <w:rPr>
          <w:rFonts w:ascii="Arial" w:hAnsi="Arial" w:cs="Arial"/>
          <w:spacing w:val="-3"/>
        </w:rPr>
        <w:t xml:space="preserve"> </w:t>
      </w:r>
      <w:r w:rsidRPr="005457DD">
        <w:rPr>
          <w:rFonts w:ascii="Arial" w:hAnsi="Arial" w:cs="Arial"/>
        </w:rPr>
        <w:t>By-law</w:t>
      </w:r>
      <w:r w:rsidRPr="005457DD">
        <w:rPr>
          <w:rFonts w:ascii="Arial" w:hAnsi="Arial" w:cs="Arial"/>
          <w:spacing w:val="-2"/>
        </w:rPr>
        <w:t xml:space="preserve"> </w:t>
      </w:r>
      <w:r w:rsidRPr="005457DD">
        <w:rPr>
          <w:rFonts w:ascii="Arial" w:hAnsi="Arial" w:cs="Arial"/>
        </w:rPr>
        <w:t>or</w:t>
      </w:r>
      <w:r w:rsidRPr="005457DD">
        <w:rPr>
          <w:rFonts w:ascii="Arial" w:hAnsi="Arial" w:cs="Arial"/>
          <w:spacing w:val="-3"/>
        </w:rPr>
        <w:t xml:space="preserve"> </w:t>
      </w:r>
      <w:r w:rsidRPr="005457DD">
        <w:rPr>
          <w:rFonts w:ascii="Arial" w:hAnsi="Arial" w:cs="Arial"/>
        </w:rPr>
        <w:t>parts</w:t>
      </w:r>
      <w:r w:rsidRPr="005457DD">
        <w:rPr>
          <w:rFonts w:ascii="Arial" w:hAnsi="Arial" w:cs="Arial"/>
          <w:spacing w:val="-7"/>
        </w:rPr>
        <w:t xml:space="preserve"> </w:t>
      </w:r>
      <w:r w:rsidRPr="005457DD">
        <w:rPr>
          <w:rFonts w:ascii="Arial" w:hAnsi="Arial" w:cs="Arial"/>
        </w:rPr>
        <w:t>thereof,</w:t>
      </w:r>
      <w:r w:rsidRPr="005457DD">
        <w:rPr>
          <w:rFonts w:ascii="Arial" w:hAnsi="Arial" w:cs="Arial"/>
          <w:spacing w:val="-4"/>
        </w:rPr>
        <w:t xml:space="preserve"> </w:t>
      </w:r>
      <w:r w:rsidRPr="005457DD">
        <w:rPr>
          <w:rFonts w:ascii="Arial" w:hAnsi="Arial" w:cs="Arial"/>
        </w:rPr>
        <w:t>may</w:t>
      </w:r>
      <w:r w:rsidRPr="005457DD">
        <w:rPr>
          <w:rFonts w:ascii="Arial" w:hAnsi="Arial" w:cs="Arial"/>
          <w:spacing w:val="-4"/>
        </w:rPr>
        <w:t xml:space="preserve"> </w:t>
      </w:r>
      <w:r w:rsidRPr="005457DD">
        <w:rPr>
          <w:rFonts w:ascii="Arial" w:hAnsi="Arial" w:cs="Arial"/>
        </w:rPr>
        <w:t>be</w:t>
      </w:r>
      <w:r w:rsidRPr="005457DD">
        <w:rPr>
          <w:rFonts w:ascii="Arial" w:hAnsi="Arial" w:cs="Arial"/>
          <w:spacing w:val="-3"/>
        </w:rPr>
        <w:t xml:space="preserve"> </w:t>
      </w:r>
      <w:r w:rsidRPr="005457DD">
        <w:rPr>
          <w:rFonts w:ascii="Arial" w:hAnsi="Arial" w:cs="Arial"/>
        </w:rPr>
        <w:t>declared</w:t>
      </w:r>
      <w:r w:rsidRPr="005457DD">
        <w:rPr>
          <w:rFonts w:ascii="Arial" w:hAnsi="Arial" w:cs="Arial"/>
          <w:spacing w:val="-1"/>
        </w:rPr>
        <w:t xml:space="preserve"> </w:t>
      </w:r>
      <w:r w:rsidRPr="005457DD">
        <w:rPr>
          <w:rFonts w:ascii="Arial" w:hAnsi="Arial" w:cs="Arial"/>
        </w:rPr>
        <w:t>by</w:t>
      </w:r>
      <w:r w:rsidRPr="005457DD">
        <w:rPr>
          <w:rFonts w:ascii="Arial" w:hAnsi="Arial" w:cs="Arial"/>
          <w:spacing w:val="-4"/>
        </w:rPr>
        <w:t xml:space="preserve"> </w:t>
      </w:r>
      <w:r w:rsidRPr="005457DD">
        <w:rPr>
          <w:rFonts w:ascii="Arial" w:hAnsi="Arial" w:cs="Arial"/>
        </w:rPr>
        <w:t>a</w:t>
      </w:r>
      <w:r w:rsidRPr="005457DD">
        <w:rPr>
          <w:rFonts w:ascii="Arial" w:hAnsi="Arial" w:cs="Arial"/>
          <w:spacing w:val="-1"/>
        </w:rPr>
        <w:t xml:space="preserve"> </w:t>
      </w:r>
      <w:r w:rsidRPr="005457DD">
        <w:rPr>
          <w:rFonts w:ascii="Arial" w:hAnsi="Arial" w:cs="Arial"/>
        </w:rPr>
        <w:t>court of competent jurisdiction to be invalid, unenforceable, illegal or beyond the powers of Council to enact, such section or section or parts thereof shall be deemed to be severable and shall not affect the validity or enforceability of any other</w:t>
      </w:r>
      <w:r w:rsidRPr="005457DD">
        <w:rPr>
          <w:rFonts w:ascii="Arial" w:hAnsi="Arial" w:cs="Arial"/>
          <w:spacing w:val="-3"/>
        </w:rPr>
        <w:t xml:space="preserve"> </w:t>
      </w:r>
      <w:r w:rsidRPr="005457DD">
        <w:rPr>
          <w:rFonts w:ascii="Arial" w:hAnsi="Arial" w:cs="Arial"/>
        </w:rPr>
        <w:t>provisions</w:t>
      </w:r>
      <w:r w:rsidRPr="005457DD">
        <w:rPr>
          <w:rFonts w:ascii="Arial" w:hAnsi="Arial" w:cs="Arial"/>
          <w:spacing w:val="-2"/>
        </w:rPr>
        <w:t xml:space="preserve"> </w:t>
      </w:r>
      <w:r w:rsidRPr="005457DD">
        <w:rPr>
          <w:rFonts w:ascii="Arial" w:hAnsi="Arial" w:cs="Arial"/>
        </w:rPr>
        <w:t>of the</w:t>
      </w:r>
      <w:r w:rsidRPr="005457DD">
        <w:rPr>
          <w:rFonts w:ascii="Arial" w:hAnsi="Arial" w:cs="Arial"/>
          <w:spacing w:val="-1"/>
        </w:rPr>
        <w:t xml:space="preserve"> </w:t>
      </w:r>
      <w:r w:rsidRPr="005457DD">
        <w:rPr>
          <w:rFonts w:ascii="Arial" w:hAnsi="Arial" w:cs="Arial"/>
        </w:rPr>
        <w:t>By-law as a whole</w:t>
      </w:r>
      <w:r w:rsidRPr="005457DD">
        <w:rPr>
          <w:rFonts w:ascii="Arial" w:hAnsi="Arial" w:cs="Arial"/>
          <w:spacing w:val="-1"/>
        </w:rPr>
        <w:t xml:space="preserve"> </w:t>
      </w:r>
      <w:r w:rsidRPr="005457DD">
        <w:rPr>
          <w:rFonts w:ascii="Arial" w:hAnsi="Arial" w:cs="Arial"/>
        </w:rPr>
        <w:t>or</w:t>
      </w:r>
      <w:r w:rsidRPr="005457DD">
        <w:rPr>
          <w:rFonts w:ascii="Arial" w:hAnsi="Arial" w:cs="Arial"/>
          <w:spacing w:val="-1"/>
        </w:rPr>
        <w:t xml:space="preserve"> </w:t>
      </w:r>
      <w:r w:rsidRPr="005457DD">
        <w:rPr>
          <w:rFonts w:ascii="Arial" w:hAnsi="Arial" w:cs="Arial"/>
        </w:rPr>
        <w:t>part thereof</w:t>
      </w:r>
      <w:r w:rsidRPr="005457DD">
        <w:rPr>
          <w:rFonts w:ascii="Arial" w:hAnsi="Arial" w:cs="Arial"/>
          <w:spacing w:val="-2"/>
        </w:rPr>
        <w:t xml:space="preserve"> </w:t>
      </w:r>
      <w:r w:rsidRPr="005457DD">
        <w:rPr>
          <w:rFonts w:ascii="Arial" w:hAnsi="Arial" w:cs="Arial"/>
        </w:rPr>
        <w:t>and all other</w:t>
      </w:r>
      <w:r w:rsidRPr="005457DD">
        <w:rPr>
          <w:rFonts w:ascii="Arial" w:hAnsi="Arial" w:cs="Arial"/>
          <w:spacing w:val="-1"/>
        </w:rPr>
        <w:t xml:space="preserve"> </w:t>
      </w:r>
      <w:r w:rsidRPr="005457DD">
        <w:rPr>
          <w:rFonts w:ascii="Arial" w:hAnsi="Arial" w:cs="Arial"/>
        </w:rPr>
        <w:t>sections</w:t>
      </w:r>
      <w:r w:rsidRPr="005457DD">
        <w:rPr>
          <w:rFonts w:ascii="Arial" w:hAnsi="Arial" w:cs="Arial"/>
          <w:spacing w:val="-2"/>
        </w:rPr>
        <w:t xml:space="preserve"> </w:t>
      </w:r>
      <w:r w:rsidRPr="005457DD">
        <w:rPr>
          <w:rFonts w:ascii="Arial" w:hAnsi="Arial" w:cs="Arial"/>
        </w:rPr>
        <w:t>of the By-law shall be deemed to be separate and independent therefrom and enacted as such.</w:t>
      </w:r>
    </w:p>
    <w:p w14:paraId="504153CA" w14:textId="77777777" w:rsidR="001B608D" w:rsidRPr="005457DD" w:rsidRDefault="001B608D" w:rsidP="001B608D">
      <w:pPr>
        <w:pStyle w:val="ListParagraph"/>
        <w:widowControl w:val="0"/>
        <w:tabs>
          <w:tab w:val="left" w:pos="859"/>
        </w:tabs>
        <w:autoSpaceDE w:val="0"/>
        <w:autoSpaceDN w:val="0"/>
        <w:spacing w:before="240"/>
        <w:ind w:left="859" w:right="198"/>
        <w:contextualSpacing w:val="0"/>
        <w:jc w:val="both"/>
        <w:rPr>
          <w:rFonts w:ascii="Arial" w:hAnsi="Arial" w:cs="Arial"/>
        </w:rPr>
      </w:pPr>
    </w:p>
    <w:p w14:paraId="4509B779" w14:textId="774F8974" w:rsidR="005457DD" w:rsidRPr="001B608D" w:rsidRDefault="00F00AD0" w:rsidP="00C60DBE">
      <w:pPr>
        <w:pStyle w:val="ListParagraph"/>
        <w:widowControl w:val="0"/>
        <w:numPr>
          <w:ilvl w:val="1"/>
          <w:numId w:val="19"/>
        </w:numPr>
        <w:tabs>
          <w:tab w:val="left" w:pos="860"/>
        </w:tabs>
        <w:autoSpaceDE w:val="0"/>
        <w:autoSpaceDN w:val="0"/>
        <w:spacing w:before="24"/>
        <w:ind w:left="900" w:right="329" w:hanging="900"/>
        <w:contextualSpacing w:val="0"/>
        <w:jc w:val="both"/>
      </w:pPr>
      <w:r w:rsidRPr="005457DD">
        <w:rPr>
          <w:rFonts w:ascii="Arial" w:hAnsi="Arial" w:cs="Arial"/>
        </w:rPr>
        <w:t>Whenever</w:t>
      </w:r>
      <w:r w:rsidRPr="00CD537E">
        <w:rPr>
          <w:rFonts w:ascii="Arial" w:hAnsi="Arial" w:cs="Arial"/>
          <w:spacing w:val="-4"/>
        </w:rPr>
        <w:t xml:space="preserve"> </w:t>
      </w:r>
      <w:r w:rsidRPr="005457DD">
        <w:rPr>
          <w:rFonts w:ascii="Arial" w:hAnsi="Arial" w:cs="Arial"/>
        </w:rPr>
        <w:t>any</w:t>
      </w:r>
      <w:r w:rsidRPr="00CD537E">
        <w:rPr>
          <w:rFonts w:ascii="Arial" w:hAnsi="Arial" w:cs="Arial"/>
          <w:spacing w:val="-3"/>
        </w:rPr>
        <w:t xml:space="preserve"> </w:t>
      </w:r>
      <w:r w:rsidRPr="005457DD">
        <w:rPr>
          <w:rFonts w:ascii="Arial" w:hAnsi="Arial" w:cs="Arial"/>
        </w:rPr>
        <w:t>reference</w:t>
      </w:r>
      <w:r w:rsidRPr="00CD537E">
        <w:rPr>
          <w:rFonts w:ascii="Arial" w:hAnsi="Arial" w:cs="Arial"/>
          <w:spacing w:val="-2"/>
        </w:rPr>
        <w:t xml:space="preserve"> </w:t>
      </w:r>
      <w:r w:rsidRPr="005457DD">
        <w:rPr>
          <w:rFonts w:ascii="Arial" w:hAnsi="Arial" w:cs="Arial"/>
        </w:rPr>
        <w:t>is</w:t>
      </w:r>
      <w:r w:rsidRPr="00CD537E">
        <w:rPr>
          <w:rFonts w:ascii="Arial" w:hAnsi="Arial" w:cs="Arial"/>
          <w:spacing w:val="-3"/>
        </w:rPr>
        <w:t xml:space="preserve"> </w:t>
      </w:r>
      <w:r w:rsidRPr="005457DD">
        <w:rPr>
          <w:rFonts w:ascii="Arial" w:hAnsi="Arial" w:cs="Arial"/>
        </w:rPr>
        <w:t>made</w:t>
      </w:r>
      <w:r w:rsidRPr="00CD537E">
        <w:rPr>
          <w:rFonts w:ascii="Arial" w:hAnsi="Arial" w:cs="Arial"/>
          <w:spacing w:val="-4"/>
        </w:rPr>
        <w:t xml:space="preserve"> </w:t>
      </w:r>
      <w:r w:rsidRPr="005457DD">
        <w:rPr>
          <w:rFonts w:ascii="Arial" w:hAnsi="Arial" w:cs="Arial"/>
        </w:rPr>
        <w:t>in</w:t>
      </w:r>
      <w:r w:rsidRPr="00CD537E">
        <w:rPr>
          <w:rFonts w:ascii="Arial" w:hAnsi="Arial" w:cs="Arial"/>
          <w:spacing w:val="-2"/>
        </w:rPr>
        <w:t xml:space="preserve"> </w:t>
      </w:r>
      <w:r w:rsidRPr="005457DD">
        <w:rPr>
          <w:rFonts w:ascii="Arial" w:hAnsi="Arial" w:cs="Arial"/>
        </w:rPr>
        <w:t>this</w:t>
      </w:r>
      <w:r w:rsidRPr="00CD537E">
        <w:rPr>
          <w:rFonts w:ascii="Arial" w:hAnsi="Arial" w:cs="Arial"/>
          <w:spacing w:val="-3"/>
        </w:rPr>
        <w:t xml:space="preserve"> </w:t>
      </w:r>
      <w:r w:rsidRPr="005457DD">
        <w:rPr>
          <w:rFonts w:ascii="Arial" w:hAnsi="Arial" w:cs="Arial"/>
        </w:rPr>
        <w:t>By-law</w:t>
      </w:r>
      <w:r w:rsidRPr="00CD537E">
        <w:rPr>
          <w:rFonts w:ascii="Arial" w:hAnsi="Arial" w:cs="Arial"/>
          <w:spacing w:val="-3"/>
        </w:rPr>
        <w:t xml:space="preserve"> </w:t>
      </w:r>
      <w:r w:rsidRPr="005457DD">
        <w:rPr>
          <w:rFonts w:ascii="Arial" w:hAnsi="Arial" w:cs="Arial"/>
        </w:rPr>
        <w:t>to</w:t>
      </w:r>
      <w:r w:rsidRPr="00CD537E">
        <w:rPr>
          <w:rFonts w:ascii="Arial" w:hAnsi="Arial" w:cs="Arial"/>
          <w:spacing w:val="-4"/>
        </w:rPr>
        <w:t xml:space="preserve"> </w:t>
      </w:r>
      <w:r w:rsidRPr="005457DD">
        <w:rPr>
          <w:rFonts w:ascii="Arial" w:hAnsi="Arial" w:cs="Arial"/>
        </w:rPr>
        <w:t>a</w:t>
      </w:r>
      <w:r w:rsidRPr="00CD537E">
        <w:rPr>
          <w:rFonts w:ascii="Arial" w:hAnsi="Arial" w:cs="Arial"/>
          <w:spacing w:val="-2"/>
        </w:rPr>
        <w:t xml:space="preserve"> </w:t>
      </w:r>
      <w:r w:rsidRPr="005457DD">
        <w:rPr>
          <w:rFonts w:ascii="Arial" w:hAnsi="Arial" w:cs="Arial"/>
        </w:rPr>
        <w:t>statute</w:t>
      </w:r>
      <w:r w:rsidRPr="00CD537E">
        <w:rPr>
          <w:rFonts w:ascii="Arial" w:hAnsi="Arial" w:cs="Arial"/>
          <w:spacing w:val="-2"/>
        </w:rPr>
        <w:t xml:space="preserve"> </w:t>
      </w:r>
      <w:r w:rsidRPr="005457DD">
        <w:rPr>
          <w:rFonts w:ascii="Arial" w:hAnsi="Arial" w:cs="Arial"/>
        </w:rPr>
        <w:t>of</w:t>
      </w:r>
      <w:r w:rsidRPr="00CD537E">
        <w:rPr>
          <w:rFonts w:ascii="Arial" w:hAnsi="Arial" w:cs="Arial"/>
          <w:spacing w:val="-5"/>
        </w:rPr>
        <w:t xml:space="preserve"> </w:t>
      </w:r>
      <w:r w:rsidRPr="005457DD">
        <w:rPr>
          <w:rFonts w:ascii="Arial" w:hAnsi="Arial" w:cs="Arial"/>
        </w:rPr>
        <w:t>the</w:t>
      </w:r>
      <w:r w:rsidRPr="00CD537E">
        <w:rPr>
          <w:rFonts w:ascii="Arial" w:hAnsi="Arial" w:cs="Arial"/>
          <w:spacing w:val="-2"/>
        </w:rPr>
        <w:t xml:space="preserve"> </w:t>
      </w:r>
      <w:r w:rsidRPr="005457DD">
        <w:rPr>
          <w:rFonts w:ascii="Arial" w:hAnsi="Arial" w:cs="Arial"/>
        </w:rPr>
        <w:t>Legislature</w:t>
      </w:r>
      <w:r w:rsidRPr="00CD537E">
        <w:rPr>
          <w:rFonts w:ascii="Arial" w:hAnsi="Arial" w:cs="Arial"/>
          <w:spacing w:val="-4"/>
        </w:rPr>
        <w:t xml:space="preserve"> </w:t>
      </w:r>
      <w:r w:rsidRPr="005457DD">
        <w:rPr>
          <w:rFonts w:ascii="Arial" w:hAnsi="Arial" w:cs="Arial"/>
        </w:rPr>
        <w:t xml:space="preserve">of the Province of Ontario, such reference shall be deemed to include all </w:t>
      </w:r>
      <w:r w:rsidRPr="001B608D">
        <w:rPr>
          <w:rFonts w:ascii="Arial" w:hAnsi="Arial" w:cs="Arial"/>
        </w:rPr>
        <w:t xml:space="preserve">subsequent amendments to such statute and all successor legislation to such </w:t>
      </w:r>
      <w:r w:rsidRPr="001B608D">
        <w:rPr>
          <w:rFonts w:ascii="Arial" w:hAnsi="Arial" w:cs="Arial"/>
          <w:spacing w:val="-2"/>
        </w:rPr>
        <w:t>statute.</w:t>
      </w:r>
    </w:p>
    <w:p w14:paraId="75ACE155" w14:textId="77777777" w:rsidR="005457DD" w:rsidRPr="001B608D" w:rsidRDefault="005457DD" w:rsidP="005457DD">
      <w:pPr>
        <w:pStyle w:val="BodyText"/>
        <w:spacing w:before="24"/>
        <w:jc w:val="both"/>
      </w:pPr>
    </w:p>
    <w:p w14:paraId="566EA4A2" w14:textId="77777777" w:rsidR="00F00AD0" w:rsidRPr="001B608D" w:rsidRDefault="00F00AD0" w:rsidP="005457DD">
      <w:pPr>
        <w:pStyle w:val="Heading1"/>
        <w:numPr>
          <w:ilvl w:val="0"/>
          <w:numId w:val="19"/>
        </w:numPr>
        <w:tabs>
          <w:tab w:val="left" w:pos="859"/>
        </w:tabs>
        <w:ind w:left="859" w:hanging="719"/>
        <w:jc w:val="both"/>
      </w:pPr>
      <w:bookmarkStart w:id="14" w:name="10._Force_and_Effect"/>
      <w:bookmarkEnd w:id="14"/>
      <w:r w:rsidRPr="001B608D">
        <w:t>Force</w:t>
      </w:r>
      <w:r w:rsidRPr="001B608D">
        <w:rPr>
          <w:spacing w:val="-1"/>
        </w:rPr>
        <w:t xml:space="preserve"> </w:t>
      </w:r>
      <w:r w:rsidRPr="001B608D">
        <w:t>and</w:t>
      </w:r>
      <w:r w:rsidRPr="001B608D">
        <w:rPr>
          <w:spacing w:val="-3"/>
        </w:rPr>
        <w:t xml:space="preserve"> </w:t>
      </w:r>
      <w:r w:rsidRPr="001B608D">
        <w:rPr>
          <w:spacing w:val="-2"/>
        </w:rPr>
        <w:t>Effect</w:t>
      </w:r>
    </w:p>
    <w:p w14:paraId="5A42C89C" w14:textId="05FAEF0C" w:rsidR="001B608D" w:rsidRPr="001B608D" w:rsidRDefault="00F00AD0" w:rsidP="001B608D">
      <w:pPr>
        <w:tabs>
          <w:tab w:val="left" w:pos="859"/>
        </w:tabs>
        <w:spacing w:before="161"/>
        <w:jc w:val="both"/>
        <w:rPr>
          <w:rFonts w:ascii="Arial" w:hAnsi="Arial" w:cs="Arial"/>
        </w:rPr>
      </w:pPr>
      <w:r w:rsidRPr="001B608D">
        <w:rPr>
          <w:rFonts w:ascii="Arial" w:hAnsi="Arial" w:cs="Arial"/>
        </w:rPr>
        <w:t>This</w:t>
      </w:r>
      <w:r w:rsidRPr="001B608D">
        <w:rPr>
          <w:rFonts w:ascii="Arial" w:hAnsi="Arial" w:cs="Arial"/>
          <w:spacing w:val="-5"/>
        </w:rPr>
        <w:t xml:space="preserve"> </w:t>
      </w:r>
      <w:r w:rsidRPr="001B608D">
        <w:rPr>
          <w:rFonts w:ascii="Arial" w:hAnsi="Arial" w:cs="Arial"/>
        </w:rPr>
        <w:t>by-law</w:t>
      </w:r>
      <w:r w:rsidRPr="001B608D">
        <w:rPr>
          <w:rFonts w:ascii="Arial" w:hAnsi="Arial" w:cs="Arial"/>
          <w:spacing w:val="-2"/>
        </w:rPr>
        <w:t xml:space="preserve"> </w:t>
      </w:r>
      <w:r w:rsidRPr="001B608D">
        <w:rPr>
          <w:rFonts w:ascii="Arial" w:hAnsi="Arial" w:cs="Arial"/>
        </w:rPr>
        <w:t>shall</w:t>
      </w:r>
      <w:r w:rsidRPr="001B608D">
        <w:rPr>
          <w:rFonts w:ascii="Arial" w:hAnsi="Arial" w:cs="Arial"/>
          <w:spacing w:val="-2"/>
        </w:rPr>
        <w:t xml:space="preserve"> </w:t>
      </w:r>
      <w:r w:rsidRPr="001B608D">
        <w:rPr>
          <w:rFonts w:ascii="Arial" w:hAnsi="Arial" w:cs="Arial"/>
        </w:rPr>
        <w:t>take</w:t>
      </w:r>
      <w:r w:rsidRPr="001B608D">
        <w:rPr>
          <w:rFonts w:ascii="Arial" w:hAnsi="Arial" w:cs="Arial"/>
          <w:spacing w:val="-1"/>
        </w:rPr>
        <w:t xml:space="preserve"> </w:t>
      </w:r>
      <w:r w:rsidRPr="001B608D">
        <w:rPr>
          <w:rFonts w:ascii="Arial" w:hAnsi="Arial" w:cs="Arial"/>
        </w:rPr>
        <w:t>force</w:t>
      </w:r>
      <w:r w:rsidRPr="001B608D">
        <w:rPr>
          <w:rFonts w:ascii="Arial" w:hAnsi="Arial" w:cs="Arial"/>
          <w:spacing w:val="-2"/>
        </w:rPr>
        <w:t xml:space="preserve"> </w:t>
      </w:r>
      <w:r w:rsidRPr="001B608D">
        <w:rPr>
          <w:rFonts w:ascii="Arial" w:hAnsi="Arial" w:cs="Arial"/>
        </w:rPr>
        <w:t>and</w:t>
      </w:r>
      <w:r w:rsidRPr="001B608D">
        <w:rPr>
          <w:rFonts w:ascii="Arial" w:hAnsi="Arial" w:cs="Arial"/>
          <w:spacing w:val="-1"/>
        </w:rPr>
        <w:t xml:space="preserve"> </w:t>
      </w:r>
      <w:r w:rsidRPr="001B608D">
        <w:rPr>
          <w:rFonts w:ascii="Arial" w:hAnsi="Arial" w:cs="Arial"/>
        </w:rPr>
        <w:t>effect</w:t>
      </w:r>
      <w:r w:rsidR="00577C2D" w:rsidRPr="001B608D">
        <w:rPr>
          <w:rFonts w:ascii="Arial" w:hAnsi="Arial" w:cs="Arial"/>
        </w:rPr>
        <w:t xml:space="preserve"> January </w:t>
      </w:r>
      <w:r w:rsidR="001B608D" w:rsidRPr="001B608D">
        <w:rPr>
          <w:rFonts w:ascii="Arial" w:hAnsi="Arial" w:cs="Arial"/>
        </w:rPr>
        <w:t>1</w:t>
      </w:r>
      <w:r w:rsidR="00577C2D" w:rsidRPr="001B608D">
        <w:rPr>
          <w:rFonts w:ascii="Arial" w:hAnsi="Arial" w:cs="Arial"/>
        </w:rPr>
        <w:t>, 2026</w:t>
      </w:r>
      <w:r w:rsidR="00741270" w:rsidRPr="001B608D">
        <w:rPr>
          <w:rFonts w:ascii="Arial" w:hAnsi="Arial" w:cs="Arial"/>
        </w:rPr>
        <w:t xml:space="preserve"> </w:t>
      </w:r>
    </w:p>
    <w:p w14:paraId="0AB5D0CB" w14:textId="77777777" w:rsidR="00741270" w:rsidRPr="001B608D" w:rsidRDefault="00741270" w:rsidP="005457DD">
      <w:pPr>
        <w:ind w:left="720" w:hanging="720"/>
        <w:jc w:val="both"/>
        <w:rPr>
          <w:rFonts w:ascii="Arial" w:hAnsi="Arial" w:cs="Arial"/>
        </w:rPr>
      </w:pPr>
    </w:p>
    <w:p w14:paraId="618B5033" w14:textId="4019EBDB" w:rsidR="00121526" w:rsidRDefault="001B608D" w:rsidP="001B608D">
      <w:pPr>
        <w:rPr>
          <w:rFonts w:ascii="Arial" w:hAnsi="Arial" w:cs="Arial"/>
        </w:rPr>
      </w:pPr>
      <w:r w:rsidRPr="001B608D">
        <w:rPr>
          <w:rFonts w:ascii="Arial" w:hAnsi="Arial" w:cs="Arial"/>
        </w:rPr>
        <w:lastRenderedPageBreak/>
        <w:t xml:space="preserve">Read a first, second, and third time and finally passed this </w:t>
      </w:r>
      <w:r w:rsidRPr="001B608D">
        <w:rPr>
          <w:rFonts w:ascii="Arial" w:hAnsi="Arial" w:cs="Arial"/>
        </w:rPr>
        <w:t>22</w:t>
      </w:r>
      <w:r w:rsidRPr="001B608D">
        <w:rPr>
          <w:rFonts w:ascii="Arial" w:hAnsi="Arial" w:cs="Arial"/>
          <w:vertAlign w:val="superscript"/>
        </w:rPr>
        <w:t>nd</w:t>
      </w:r>
      <w:r w:rsidRPr="001B608D">
        <w:rPr>
          <w:rFonts w:ascii="Arial" w:hAnsi="Arial" w:cs="Arial"/>
        </w:rPr>
        <w:t xml:space="preserve"> day of </w:t>
      </w:r>
      <w:r w:rsidR="00AC2248" w:rsidRPr="001B608D">
        <w:rPr>
          <w:rFonts w:ascii="Arial" w:hAnsi="Arial" w:cs="Arial"/>
        </w:rPr>
        <w:t>January</w:t>
      </w:r>
      <w:r w:rsidRPr="001B608D">
        <w:rPr>
          <w:rFonts w:ascii="Arial" w:hAnsi="Arial" w:cs="Arial"/>
        </w:rPr>
        <w:t xml:space="preserve"> 2026</w:t>
      </w:r>
      <w:r w:rsidRPr="001B608D">
        <w:rPr>
          <w:rFonts w:ascii="Arial" w:hAnsi="Arial" w:cs="Arial"/>
        </w:rPr>
        <w:t>.</w:t>
      </w:r>
    </w:p>
    <w:p w14:paraId="1FEE5894" w14:textId="77777777" w:rsidR="00121526" w:rsidRDefault="00121526" w:rsidP="005457DD">
      <w:pPr>
        <w:jc w:val="both"/>
        <w:rPr>
          <w:rFonts w:ascii="Arial" w:hAnsi="Arial" w:cs="Arial"/>
        </w:rPr>
      </w:pPr>
    </w:p>
    <w:p w14:paraId="558DADD5" w14:textId="77777777" w:rsidR="00121526" w:rsidRDefault="00121526" w:rsidP="005457DD">
      <w:pPr>
        <w:jc w:val="both"/>
        <w:rPr>
          <w:rFonts w:ascii="Arial" w:hAnsi="Arial" w:cs="Arial"/>
        </w:rPr>
      </w:pPr>
    </w:p>
    <w:p w14:paraId="66EEA158" w14:textId="15C8DB31" w:rsidR="00741270" w:rsidRPr="005457DD" w:rsidRDefault="00741270" w:rsidP="005457DD">
      <w:pPr>
        <w:jc w:val="both"/>
        <w:rPr>
          <w:rFonts w:ascii="Arial" w:hAnsi="Arial" w:cs="Arial"/>
        </w:rPr>
      </w:pPr>
      <w:r w:rsidRPr="005457DD">
        <w:rPr>
          <w:rFonts w:ascii="Arial" w:hAnsi="Arial" w:cs="Arial"/>
        </w:rPr>
        <w:t>_________________________</w:t>
      </w:r>
      <w:r w:rsidRPr="005457DD">
        <w:rPr>
          <w:rFonts w:ascii="Arial" w:hAnsi="Arial" w:cs="Arial"/>
        </w:rPr>
        <w:tab/>
      </w:r>
      <w:r w:rsidRPr="005457DD">
        <w:rPr>
          <w:rFonts w:ascii="Arial" w:hAnsi="Arial" w:cs="Arial"/>
        </w:rPr>
        <w:tab/>
      </w:r>
      <w:r w:rsidRPr="005457DD">
        <w:rPr>
          <w:rFonts w:ascii="Arial" w:hAnsi="Arial" w:cs="Arial"/>
        </w:rPr>
        <w:tab/>
        <w:t>_________________________</w:t>
      </w:r>
    </w:p>
    <w:p w14:paraId="20D9E358" w14:textId="382285C5" w:rsidR="001B608D" w:rsidRDefault="00741270" w:rsidP="002D2A72">
      <w:pPr>
        <w:jc w:val="both"/>
        <w:rPr>
          <w:rFonts w:ascii="Arial" w:hAnsi="Arial" w:cs="Arial"/>
        </w:rPr>
      </w:pPr>
      <w:r w:rsidRPr="005457DD">
        <w:rPr>
          <w:rFonts w:ascii="Arial" w:hAnsi="Arial" w:cs="Arial"/>
        </w:rPr>
        <w:t>Richard Leatham, Mayor</w:t>
      </w:r>
      <w:r w:rsidRPr="005457DD">
        <w:rPr>
          <w:rFonts w:ascii="Arial" w:hAnsi="Arial" w:cs="Arial"/>
        </w:rPr>
        <w:tab/>
        <w:t xml:space="preserve"> </w:t>
      </w:r>
      <w:r w:rsidRPr="005457DD">
        <w:rPr>
          <w:rFonts w:ascii="Arial" w:hAnsi="Arial" w:cs="Arial"/>
        </w:rPr>
        <w:tab/>
      </w:r>
      <w:r w:rsidRPr="005457DD">
        <w:rPr>
          <w:rFonts w:ascii="Arial" w:hAnsi="Arial" w:cs="Arial"/>
        </w:rPr>
        <w:tab/>
      </w:r>
      <w:r w:rsidRPr="005457DD">
        <w:rPr>
          <w:rFonts w:ascii="Arial" w:hAnsi="Arial" w:cs="Arial"/>
        </w:rPr>
        <w:tab/>
        <w:t>Terri Towstiuc, Clerk</w:t>
      </w:r>
    </w:p>
    <w:p w14:paraId="67F3B1E2" w14:textId="757B9396" w:rsidR="001B608D" w:rsidRDefault="001B608D" w:rsidP="001B608D">
      <w:pPr>
        <w:jc w:val="center"/>
        <w:rPr>
          <w:rFonts w:ascii="Arial" w:hAnsi="Arial" w:cs="Arial"/>
        </w:rPr>
      </w:pPr>
      <w:r>
        <w:rPr>
          <w:rFonts w:ascii="Arial" w:hAnsi="Arial" w:cs="Arial"/>
        </w:rPr>
        <w:t>By-law 2026-01-13</w:t>
      </w:r>
    </w:p>
    <w:p w14:paraId="57C6DB45" w14:textId="77777777" w:rsidR="001B608D" w:rsidRDefault="001B608D" w:rsidP="001B608D">
      <w:pPr>
        <w:jc w:val="center"/>
        <w:rPr>
          <w:rFonts w:ascii="Arial" w:hAnsi="Arial" w:cs="Arial"/>
        </w:rPr>
      </w:pPr>
    </w:p>
    <w:p w14:paraId="059F0BAF" w14:textId="4E2120CA" w:rsidR="00CD537E" w:rsidRPr="00CD537E" w:rsidRDefault="00CD537E" w:rsidP="001B608D">
      <w:pPr>
        <w:jc w:val="center"/>
        <w:rPr>
          <w:rFonts w:ascii="Arial" w:hAnsi="Arial" w:cs="Arial"/>
        </w:rPr>
      </w:pPr>
      <w:r w:rsidRPr="00CD537E">
        <w:rPr>
          <w:rFonts w:ascii="Arial" w:hAnsi="Arial" w:cs="Arial"/>
        </w:rPr>
        <w:t>To</w:t>
      </w:r>
      <w:r w:rsidRPr="00CD537E">
        <w:rPr>
          <w:rFonts w:ascii="Arial" w:hAnsi="Arial" w:cs="Arial"/>
          <w:spacing w:val="-2"/>
        </w:rPr>
        <w:t xml:space="preserve"> </w:t>
      </w:r>
      <w:r w:rsidRPr="00CD537E">
        <w:rPr>
          <w:rFonts w:ascii="Arial" w:hAnsi="Arial" w:cs="Arial"/>
        </w:rPr>
        <w:t>regulate</w:t>
      </w:r>
      <w:r w:rsidRPr="00CD537E">
        <w:rPr>
          <w:rFonts w:ascii="Arial" w:hAnsi="Arial" w:cs="Arial"/>
          <w:spacing w:val="-4"/>
        </w:rPr>
        <w:t xml:space="preserve"> </w:t>
      </w:r>
      <w:r w:rsidRPr="00CD537E">
        <w:rPr>
          <w:rFonts w:ascii="Arial" w:hAnsi="Arial" w:cs="Arial"/>
        </w:rPr>
        <w:t>and</w:t>
      </w:r>
      <w:r w:rsidRPr="00CD537E">
        <w:rPr>
          <w:rFonts w:ascii="Arial" w:hAnsi="Arial" w:cs="Arial"/>
          <w:spacing w:val="-4"/>
        </w:rPr>
        <w:t xml:space="preserve"> </w:t>
      </w:r>
      <w:r w:rsidRPr="00CD537E">
        <w:rPr>
          <w:rFonts w:ascii="Arial" w:hAnsi="Arial" w:cs="Arial"/>
        </w:rPr>
        <w:t>licence</w:t>
      </w:r>
      <w:r w:rsidRPr="00CD537E">
        <w:rPr>
          <w:rFonts w:ascii="Arial" w:hAnsi="Arial" w:cs="Arial"/>
          <w:spacing w:val="-2"/>
        </w:rPr>
        <w:t xml:space="preserve"> </w:t>
      </w:r>
      <w:r w:rsidRPr="00CD537E">
        <w:rPr>
          <w:rFonts w:ascii="Arial" w:hAnsi="Arial" w:cs="Arial"/>
        </w:rPr>
        <w:t>the</w:t>
      </w:r>
      <w:r w:rsidRPr="00CD537E">
        <w:rPr>
          <w:rFonts w:ascii="Arial" w:hAnsi="Arial" w:cs="Arial"/>
          <w:spacing w:val="-2"/>
        </w:rPr>
        <w:t xml:space="preserve"> </w:t>
      </w:r>
      <w:r w:rsidRPr="00CD537E">
        <w:rPr>
          <w:rFonts w:ascii="Arial" w:hAnsi="Arial" w:cs="Arial"/>
        </w:rPr>
        <w:t>keeping</w:t>
      </w:r>
      <w:r w:rsidRPr="00CD537E">
        <w:rPr>
          <w:rFonts w:ascii="Arial" w:hAnsi="Arial" w:cs="Arial"/>
          <w:spacing w:val="-4"/>
        </w:rPr>
        <w:t xml:space="preserve"> </w:t>
      </w:r>
      <w:r w:rsidRPr="00CD537E">
        <w:rPr>
          <w:rFonts w:ascii="Arial" w:hAnsi="Arial" w:cs="Arial"/>
        </w:rPr>
        <w:t>of</w:t>
      </w:r>
      <w:r w:rsidRPr="00CD537E">
        <w:rPr>
          <w:rFonts w:ascii="Arial" w:hAnsi="Arial" w:cs="Arial"/>
          <w:spacing w:val="-5"/>
        </w:rPr>
        <w:t xml:space="preserve"> </w:t>
      </w:r>
      <w:r w:rsidRPr="00CD537E">
        <w:rPr>
          <w:rFonts w:ascii="Arial" w:hAnsi="Arial" w:cs="Arial"/>
        </w:rPr>
        <w:t>Backyard</w:t>
      </w:r>
      <w:r w:rsidRPr="00CD537E">
        <w:rPr>
          <w:rFonts w:ascii="Arial" w:hAnsi="Arial" w:cs="Arial"/>
          <w:spacing w:val="-2"/>
        </w:rPr>
        <w:t xml:space="preserve"> </w:t>
      </w:r>
      <w:r w:rsidRPr="00CD537E">
        <w:rPr>
          <w:rFonts w:ascii="Arial" w:hAnsi="Arial" w:cs="Arial"/>
        </w:rPr>
        <w:t>Hens</w:t>
      </w:r>
      <w:r w:rsidRPr="00CD537E">
        <w:rPr>
          <w:rFonts w:ascii="Arial" w:hAnsi="Arial" w:cs="Arial"/>
          <w:spacing w:val="-5"/>
        </w:rPr>
        <w:t xml:space="preserve"> </w:t>
      </w:r>
      <w:r w:rsidRPr="00CD537E">
        <w:rPr>
          <w:rFonts w:ascii="Arial" w:hAnsi="Arial" w:cs="Arial"/>
        </w:rPr>
        <w:t>within</w:t>
      </w:r>
      <w:r w:rsidRPr="00CD537E">
        <w:rPr>
          <w:rFonts w:ascii="Arial" w:hAnsi="Arial" w:cs="Arial"/>
          <w:spacing w:val="-2"/>
        </w:rPr>
        <w:t xml:space="preserve"> </w:t>
      </w:r>
      <w:r w:rsidRPr="00CD537E">
        <w:rPr>
          <w:rFonts w:ascii="Arial" w:hAnsi="Arial" w:cs="Arial"/>
        </w:rPr>
        <w:t>the</w:t>
      </w:r>
      <w:r w:rsidRPr="00CD537E">
        <w:rPr>
          <w:rFonts w:ascii="Arial" w:hAnsi="Arial" w:cs="Arial"/>
          <w:spacing w:val="-2"/>
        </w:rPr>
        <w:t xml:space="preserve"> </w:t>
      </w:r>
      <w:r w:rsidRPr="00CD537E">
        <w:rPr>
          <w:rFonts w:ascii="Arial" w:hAnsi="Arial" w:cs="Arial"/>
        </w:rPr>
        <w:t>Municipality of West Elgin</w:t>
      </w:r>
    </w:p>
    <w:p w14:paraId="418FE827" w14:textId="77777777" w:rsidR="00CD537E" w:rsidRPr="00CD537E" w:rsidRDefault="00CD537E" w:rsidP="00CD537E">
      <w:pPr>
        <w:pStyle w:val="BodyText"/>
        <w:spacing w:before="237"/>
        <w:ind w:left="2059" w:right="2056"/>
        <w:jc w:val="center"/>
      </w:pPr>
      <w:bookmarkStart w:id="15" w:name="Schedule_“A”"/>
      <w:bookmarkEnd w:id="15"/>
      <w:r w:rsidRPr="00CD537E">
        <w:t>Schedule</w:t>
      </w:r>
      <w:r w:rsidRPr="00CD537E">
        <w:rPr>
          <w:spacing w:val="-2"/>
        </w:rPr>
        <w:t xml:space="preserve"> </w:t>
      </w:r>
      <w:r w:rsidRPr="00CD537E">
        <w:rPr>
          <w:spacing w:val="-5"/>
        </w:rPr>
        <w:t>“A”</w:t>
      </w:r>
    </w:p>
    <w:p w14:paraId="48CA071F" w14:textId="77777777" w:rsidR="00CD537E" w:rsidRPr="00CD537E" w:rsidRDefault="00CD537E" w:rsidP="00CD537E">
      <w:pPr>
        <w:pStyle w:val="BodyText"/>
        <w:spacing w:before="9"/>
      </w:pPr>
      <w:r w:rsidRPr="00CD537E">
        <w:rPr>
          <w:noProof/>
        </w:rPr>
        <mc:AlternateContent>
          <mc:Choice Requires="wps">
            <w:drawing>
              <wp:anchor distT="0" distB="0" distL="0" distR="0" simplePos="0" relativeHeight="251659264" behindDoc="1" locked="0" layoutInCell="1" allowOverlap="1" wp14:anchorId="18F7E1AD" wp14:editId="789957C7">
                <wp:simplePos x="0" y="0"/>
                <wp:positionH relativeFrom="page">
                  <wp:posOffset>896111</wp:posOffset>
                </wp:positionH>
                <wp:positionV relativeFrom="paragraph">
                  <wp:posOffset>50322</wp:posOffset>
                </wp:positionV>
                <wp:extent cx="59804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A0D6B" id="Graphic 17" o:spid="_x0000_s1026" style="position:absolute;margin-left:70.55pt;margin-top:3.95pt;width:470.9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" path="m5980176,l,,,6096r5980176,l5980176,xe" fillcolor="black" stroked="f">
                <v:path arrowok="t"/>
                <w10:wrap type="topAndBottom" anchorx="page"/>
              </v:shape>
            </w:pict>
          </mc:Fallback>
        </mc:AlternateContent>
      </w:r>
    </w:p>
    <w:p w14:paraId="097FF9C5" w14:textId="77777777" w:rsidR="00CD537E" w:rsidRPr="00CD537E" w:rsidRDefault="00CD537E" w:rsidP="00CD537E">
      <w:pPr>
        <w:spacing w:before="243"/>
        <w:ind w:left="2"/>
        <w:jc w:val="center"/>
        <w:rPr>
          <w:rFonts w:ascii="Arial" w:hAnsi="Arial" w:cs="Arial"/>
          <w:b/>
        </w:rPr>
      </w:pPr>
      <w:r w:rsidRPr="00CD537E">
        <w:rPr>
          <w:rFonts w:ascii="Arial" w:hAnsi="Arial" w:cs="Arial"/>
          <w:b/>
        </w:rPr>
        <w:t>Part</w:t>
      </w:r>
      <w:r w:rsidRPr="00CD537E">
        <w:rPr>
          <w:rFonts w:ascii="Arial" w:hAnsi="Arial" w:cs="Arial"/>
          <w:b/>
          <w:spacing w:val="-3"/>
        </w:rPr>
        <w:t xml:space="preserve"> </w:t>
      </w:r>
      <w:r w:rsidRPr="00CD537E">
        <w:rPr>
          <w:rFonts w:ascii="Arial" w:hAnsi="Arial" w:cs="Arial"/>
          <w:b/>
        </w:rPr>
        <w:t>I Provincial</w:t>
      </w:r>
      <w:r w:rsidRPr="00CD537E">
        <w:rPr>
          <w:rFonts w:ascii="Arial" w:hAnsi="Arial" w:cs="Arial"/>
          <w:b/>
          <w:spacing w:val="-3"/>
        </w:rPr>
        <w:t xml:space="preserve"> </w:t>
      </w:r>
      <w:r w:rsidRPr="00CD537E">
        <w:rPr>
          <w:rFonts w:ascii="Arial" w:hAnsi="Arial" w:cs="Arial"/>
          <w:b/>
        </w:rPr>
        <w:t xml:space="preserve">Offences </w:t>
      </w:r>
      <w:r w:rsidRPr="00CD537E">
        <w:rPr>
          <w:rFonts w:ascii="Arial" w:hAnsi="Arial" w:cs="Arial"/>
          <w:b/>
          <w:spacing w:val="-5"/>
        </w:rPr>
        <w:t>Act</w:t>
      </w:r>
    </w:p>
    <w:p w14:paraId="0D9DB550" w14:textId="77777777" w:rsidR="00CD537E" w:rsidRPr="00CD537E" w:rsidRDefault="00CD537E" w:rsidP="00CD537E">
      <w:pPr>
        <w:pStyle w:val="BodyText"/>
        <w:spacing w:before="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828"/>
        <w:gridCol w:w="2832"/>
        <w:gridCol w:w="1843"/>
      </w:tblGrid>
      <w:tr w:rsidR="00CD537E" w:rsidRPr="00CD537E" w14:paraId="25EC56E6" w14:textId="77777777" w:rsidTr="001D0A4D">
        <w:trPr>
          <w:trHeight w:val="623"/>
        </w:trPr>
        <w:tc>
          <w:tcPr>
            <w:tcW w:w="847" w:type="dxa"/>
            <w:shd w:val="clear" w:color="auto" w:fill="BDD6EE"/>
          </w:tcPr>
          <w:p w14:paraId="7641811F" w14:textId="77777777" w:rsidR="00CD537E" w:rsidRPr="00CD537E" w:rsidRDefault="00CD537E" w:rsidP="001D0A4D">
            <w:pPr>
              <w:pStyle w:val="TableParagraph"/>
              <w:spacing w:before="175"/>
              <w:ind w:right="5"/>
              <w:jc w:val="center"/>
              <w:rPr>
                <w:b/>
                <w:sz w:val="24"/>
                <w:szCs w:val="24"/>
              </w:rPr>
            </w:pPr>
            <w:r w:rsidRPr="00CD537E">
              <w:rPr>
                <w:b/>
                <w:spacing w:val="-4"/>
                <w:sz w:val="24"/>
                <w:szCs w:val="24"/>
              </w:rPr>
              <w:t>Item</w:t>
            </w:r>
          </w:p>
        </w:tc>
        <w:tc>
          <w:tcPr>
            <w:tcW w:w="3828" w:type="dxa"/>
            <w:shd w:val="clear" w:color="auto" w:fill="BDD6EE"/>
          </w:tcPr>
          <w:p w14:paraId="4A0371E8" w14:textId="77777777" w:rsidR="00CD537E" w:rsidRPr="00CD537E" w:rsidRDefault="00CD537E" w:rsidP="001D0A4D">
            <w:pPr>
              <w:pStyle w:val="TableParagraph"/>
              <w:spacing w:before="175"/>
              <w:ind w:left="746"/>
              <w:rPr>
                <w:b/>
                <w:sz w:val="24"/>
                <w:szCs w:val="24"/>
              </w:rPr>
            </w:pPr>
            <w:r w:rsidRPr="00CD537E">
              <w:rPr>
                <w:b/>
                <w:sz w:val="24"/>
                <w:szCs w:val="24"/>
              </w:rPr>
              <w:t>Short</w:t>
            </w:r>
            <w:r w:rsidRPr="00CD537E">
              <w:rPr>
                <w:b/>
                <w:spacing w:val="-3"/>
                <w:sz w:val="24"/>
                <w:szCs w:val="24"/>
              </w:rPr>
              <w:t xml:space="preserve"> </w:t>
            </w:r>
            <w:r w:rsidRPr="00CD537E">
              <w:rPr>
                <w:b/>
                <w:sz w:val="24"/>
                <w:szCs w:val="24"/>
              </w:rPr>
              <w:t>Form</w:t>
            </w:r>
            <w:r w:rsidRPr="00CD537E">
              <w:rPr>
                <w:b/>
                <w:spacing w:val="-2"/>
                <w:sz w:val="24"/>
                <w:szCs w:val="24"/>
              </w:rPr>
              <w:t xml:space="preserve"> Wording</w:t>
            </w:r>
          </w:p>
        </w:tc>
        <w:tc>
          <w:tcPr>
            <w:tcW w:w="2832" w:type="dxa"/>
            <w:shd w:val="clear" w:color="auto" w:fill="BDD6EE"/>
          </w:tcPr>
          <w:p w14:paraId="01359DA3" w14:textId="77777777" w:rsidR="00CD537E" w:rsidRPr="00CD537E" w:rsidRDefault="00CD537E" w:rsidP="001D0A4D">
            <w:pPr>
              <w:pStyle w:val="TableParagraph"/>
              <w:spacing w:before="36"/>
              <w:ind w:left="456" w:hanging="327"/>
              <w:rPr>
                <w:b/>
                <w:sz w:val="24"/>
                <w:szCs w:val="24"/>
              </w:rPr>
            </w:pPr>
            <w:r w:rsidRPr="00CD537E">
              <w:rPr>
                <w:b/>
                <w:sz w:val="24"/>
                <w:szCs w:val="24"/>
              </w:rPr>
              <w:t>Provisions</w:t>
            </w:r>
            <w:r w:rsidRPr="00CD537E">
              <w:rPr>
                <w:b/>
                <w:spacing w:val="-17"/>
                <w:sz w:val="24"/>
                <w:szCs w:val="24"/>
              </w:rPr>
              <w:t xml:space="preserve"> </w:t>
            </w:r>
            <w:r w:rsidRPr="00CD537E">
              <w:rPr>
                <w:b/>
                <w:sz w:val="24"/>
                <w:szCs w:val="24"/>
              </w:rPr>
              <w:t>Creating</w:t>
            </w:r>
            <w:r w:rsidRPr="00CD537E">
              <w:rPr>
                <w:b/>
                <w:spacing w:val="-17"/>
                <w:sz w:val="24"/>
                <w:szCs w:val="24"/>
              </w:rPr>
              <w:t xml:space="preserve"> </w:t>
            </w:r>
            <w:r w:rsidRPr="00CD537E">
              <w:rPr>
                <w:b/>
                <w:sz w:val="24"/>
                <w:szCs w:val="24"/>
              </w:rPr>
              <w:t>or Defining Offence</w:t>
            </w:r>
          </w:p>
        </w:tc>
        <w:tc>
          <w:tcPr>
            <w:tcW w:w="1843" w:type="dxa"/>
            <w:shd w:val="clear" w:color="auto" w:fill="BDD6EE"/>
          </w:tcPr>
          <w:p w14:paraId="00ED2D37" w14:textId="77777777" w:rsidR="00CD537E" w:rsidRPr="00CD537E" w:rsidRDefault="00CD537E" w:rsidP="001D0A4D">
            <w:pPr>
              <w:pStyle w:val="TableParagraph"/>
              <w:spacing w:before="175"/>
              <w:ind w:right="4"/>
              <w:jc w:val="center"/>
              <w:rPr>
                <w:b/>
                <w:sz w:val="24"/>
                <w:szCs w:val="24"/>
              </w:rPr>
            </w:pPr>
            <w:r w:rsidRPr="00CD537E">
              <w:rPr>
                <w:b/>
                <w:sz w:val="24"/>
                <w:szCs w:val="24"/>
              </w:rPr>
              <w:t>Set</w:t>
            </w:r>
            <w:r w:rsidRPr="00CD537E">
              <w:rPr>
                <w:b/>
                <w:spacing w:val="-1"/>
                <w:sz w:val="24"/>
                <w:szCs w:val="24"/>
              </w:rPr>
              <w:t xml:space="preserve"> </w:t>
            </w:r>
            <w:r w:rsidRPr="00CD537E">
              <w:rPr>
                <w:b/>
                <w:spacing w:val="-4"/>
                <w:sz w:val="24"/>
                <w:szCs w:val="24"/>
              </w:rPr>
              <w:t>Fine</w:t>
            </w:r>
          </w:p>
        </w:tc>
      </w:tr>
      <w:tr w:rsidR="00CD537E" w:rsidRPr="00CD537E" w14:paraId="715736EC" w14:textId="77777777" w:rsidTr="001D0A4D">
        <w:trPr>
          <w:trHeight w:val="738"/>
        </w:trPr>
        <w:tc>
          <w:tcPr>
            <w:tcW w:w="847" w:type="dxa"/>
          </w:tcPr>
          <w:p w14:paraId="4EB7F758" w14:textId="0513E75E" w:rsidR="00CD537E" w:rsidRPr="00CD537E" w:rsidRDefault="001B608D" w:rsidP="001D0A4D">
            <w:pPr>
              <w:pStyle w:val="TableParagraph"/>
              <w:spacing w:before="233"/>
              <w:ind w:right="6"/>
              <w:jc w:val="center"/>
              <w:rPr>
                <w:sz w:val="24"/>
                <w:szCs w:val="24"/>
              </w:rPr>
            </w:pPr>
            <w:r>
              <w:rPr>
                <w:sz w:val="24"/>
                <w:szCs w:val="24"/>
              </w:rPr>
              <w:t>1</w:t>
            </w:r>
            <w:r w:rsidR="00CD537E" w:rsidRPr="00CD537E">
              <w:rPr>
                <w:sz w:val="24"/>
                <w:szCs w:val="24"/>
              </w:rPr>
              <w:t>.</w:t>
            </w:r>
          </w:p>
        </w:tc>
        <w:tc>
          <w:tcPr>
            <w:tcW w:w="3828" w:type="dxa"/>
          </w:tcPr>
          <w:p w14:paraId="0298CC4E" w14:textId="77777777" w:rsidR="00CD537E" w:rsidRPr="00CD537E" w:rsidRDefault="00CD537E" w:rsidP="001D0A4D">
            <w:pPr>
              <w:pStyle w:val="TableParagraph"/>
              <w:spacing w:before="94"/>
              <w:ind w:left="108"/>
              <w:rPr>
                <w:sz w:val="24"/>
                <w:szCs w:val="24"/>
              </w:rPr>
            </w:pPr>
            <w:r w:rsidRPr="00CD537E">
              <w:rPr>
                <w:sz w:val="24"/>
                <w:szCs w:val="24"/>
              </w:rPr>
              <w:t>Possess</w:t>
            </w:r>
            <w:r w:rsidRPr="00CD537E">
              <w:rPr>
                <w:spacing w:val="-11"/>
                <w:sz w:val="24"/>
                <w:szCs w:val="24"/>
              </w:rPr>
              <w:t xml:space="preserve"> </w:t>
            </w:r>
            <w:r w:rsidRPr="00CD537E">
              <w:rPr>
                <w:sz w:val="24"/>
                <w:szCs w:val="24"/>
              </w:rPr>
              <w:t>more</w:t>
            </w:r>
            <w:r w:rsidRPr="00CD537E">
              <w:rPr>
                <w:spacing w:val="-10"/>
                <w:sz w:val="24"/>
                <w:szCs w:val="24"/>
              </w:rPr>
              <w:t xml:space="preserve"> </w:t>
            </w:r>
            <w:r w:rsidRPr="00CD537E">
              <w:rPr>
                <w:sz w:val="24"/>
                <w:szCs w:val="24"/>
              </w:rPr>
              <w:t>than</w:t>
            </w:r>
            <w:r w:rsidRPr="00CD537E">
              <w:rPr>
                <w:spacing w:val="-8"/>
                <w:sz w:val="24"/>
                <w:szCs w:val="24"/>
              </w:rPr>
              <w:t xml:space="preserve"> </w:t>
            </w:r>
            <w:r w:rsidRPr="00CD537E">
              <w:rPr>
                <w:sz w:val="24"/>
                <w:szCs w:val="24"/>
              </w:rPr>
              <w:t>six</w:t>
            </w:r>
            <w:r w:rsidRPr="00CD537E">
              <w:rPr>
                <w:spacing w:val="-10"/>
                <w:sz w:val="24"/>
                <w:szCs w:val="24"/>
              </w:rPr>
              <w:t xml:space="preserve"> </w:t>
            </w:r>
            <w:r w:rsidRPr="00CD537E">
              <w:rPr>
                <w:sz w:val="24"/>
                <w:szCs w:val="24"/>
              </w:rPr>
              <w:t xml:space="preserve">(6) </w:t>
            </w:r>
            <w:r w:rsidRPr="00CD537E">
              <w:rPr>
                <w:spacing w:val="-2"/>
                <w:sz w:val="24"/>
                <w:szCs w:val="24"/>
              </w:rPr>
              <w:t>Hens</w:t>
            </w:r>
          </w:p>
        </w:tc>
        <w:tc>
          <w:tcPr>
            <w:tcW w:w="2832" w:type="dxa"/>
          </w:tcPr>
          <w:p w14:paraId="3AE27DF0" w14:textId="77777777" w:rsidR="00CD537E" w:rsidRPr="00CD537E" w:rsidRDefault="00CD537E" w:rsidP="001D0A4D">
            <w:pPr>
              <w:pStyle w:val="TableParagraph"/>
              <w:spacing w:before="233"/>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5.1</w:t>
            </w:r>
          </w:p>
        </w:tc>
        <w:tc>
          <w:tcPr>
            <w:tcW w:w="1843" w:type="dxa"/>
          </w:tcPr>
          <w:p w14:paraId="1E064379" w14:textId="77777777" w:rsidR="00CD537E" w:rsidRPr="00CD537E" w:rsidRDefault="00CD537E" w:rsidP="001D0A4D">
            <w:pPr>
              <w:pStyle w:val="TableParagraph"/>
              <w:spacing w:before="233"/>
              <w:jc w:val="center"/>
              <w:rPr>
                <w:sz w:val="24"/>
                <w:szCs w:val="24"/>
              </w:rPr>
            </w:pPr>
            <w:r w:rsidRPr="00CD537E">
              <w:rPr>
                <w:spacing w:val="-2"/>
                <w:sz w:val="24"/>
                <w:szCs w:val="24"/>
              </w:rPr>
              <w:t>$205.00</w:t>
            </w:r>
          </w:p>
        </w:tc>
      </w:tr>
      <w:tr w:rsidR="00CD537E" w:rsidRPr="00CD537E" w14:paraId="50A8D313" w14:textId="77777777" w:rsidTr="001D0A4D">
        <w:trPr>
          <w:trHeight w:val="736"/>
        </w:trPr>
        <w:tc>
          <w:tcPr>
            <w:tcW w:w="847" w:type="dxa"/>
          </w:tcPr>
          <w:p w14:paraId="39E2DDE4" w14:textId="770EEDB3" w:rsidR="00CD537E" w:rsidRPr="00CD537E" w:rsidRDefault="001B608D" w:rsidP="001D0A4D">
            <w:pPr>
              <w:pStyle w:val="TableParagraph"/>
              <w:ind w:right="6"/>
              <w:jc w:val="center"/>
              <w:rPr>
                <w:sz w:val="24"/>
                <w:szCs w:val="24"/>
              </w:rPr>
            </w:pPr>
            <w:r>
              <w:rPr>
                <w:sz w:val="24"/>
                <w:szCs w:val="24"/>
              </w:rPr>
              <w:t>2</w:t>
            </w:r>
            <w:r w:rsidR="00CD537E" w:rsidRPr="00CD537E">
              <w:rPr>
                <w:sz w:val="24"/>
                <w:szCs w:val="24"/>
              </w:rPr>
              <w:t>.</w:t>
            </w:r>
          </w:p>
        </w:tc>
        <w:tc>
          <w:tcPr>
            <w:tcW w:w="3828" w:type="dxa"/>
          </w:tcPr>
          <w:p w14:paraId="4F674BDE" w14:textId="77777777" w:rsidR="00CD537E" w:rsidRPr="00CD537E" w:rsidRDefault="00CD537E" w:rsidP="001D0A4D">
            <w:pPr>
              <w:pStyle w:val="TableParagraph"/>
              <w:ind w:left="108"/>
              <w:rPr>
                <w:sz w:val="24"/>
                <w:szCs w:val="24"/>
              </w:rPr>
            </w:pPr>
            <w:r w:rsidRPr="00CD537E">
              <w:rPr>
                <w:sz w:val="24"/>
                <w:szCs w:val="24"/>
              </w:rPr>
              <w:t>Possess</w:t>
            </w:r>
            <w:r w:rsidRPr="00CD537E">
              <w:rPr>
                <w:spacing w:val="-2"/>
                <w:sz w:val="24"/>
                <w:szCs w:val="24"/>
              </w:rPr>
              <w:t xml:space="preserve"> </w:t>
            </w:r>
            <w:r w:rsidRPr="00CD537E">
              <w:rPr>
                <w:sz w:val="24"/>
                <w:szCs w:val="24"/>
              </w:rPr>
              <w:t>a</w:t>
            </w:r>
            <w:r w:rsidRPr="00CD537E">
              <w:rPr>
                <w:spacing w:val="1"/>
                <w:sz w:val="24"/>
                <w:szCs w:val="24"/>
              </w:rPr>
              <w:t xml:space="preserve"> </w:t>
            </w:r>
            <w:r w:rsidRPr="00CD537E">
              <w:rPr>
                <w:spacing w:val="-2"/>
                <w:sz w:val="24"/>
                <w:szCs w:val="24"/>
              </w:rPr>
              <w:t>rooster</w:t>
            </w:r>
          </w:p>
        </w:tc>
        <w:tc>
          <w:tcPr>
            <w:tcW w:w="2832" w:type="dxa"/>
          </w:tcPr>
          <w:p w14:paraId="48D66DE6"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5.3</w:t>
            </w:r>
          </w:p>
        </w:tc>
        <w:tc>
          <w:tcPr>
            <w:tcW w:w="1843" w:type="dxa"/>
          </w:tcPr>
          <w:p w14:paraId="6542D9C2" w14:textId="77777777" w:rsidR="00CD537E" w:rsidRPr="00CD537E" w:rsidRDefault="00CD537E" w:rsidP="001D0A4D">
            <w:pPr>
              <w:pStyle w:val="TableParagraph"/>
              <w:jc w:val="center"/>
              <w:rPr>
                <w:spacing w:val="-2"/>
                <w:sz w:val="24"/>
                <w:szCs w:val="24"/>
              </w:rPr>
            </w:pPr>
            <w:r w:rsidRPr="00CD537E">
              <w:rPr>
                <w:spacing w:val="-2"/>
                <w:sz w:val="24"/>
                <w:szCs w:val="24"/>
              </w:rPr>
              <w:t>$205.00</w:t>
            </w:r>
          </w:p>
        </w:tc>
      </w:tr>
      <w:tr w:rsidR="00CD537E" w:rsidRPr="00CD537E" w14:paraId="50D52DC0" w14:textId="77777777" w:rsidTr="001D0A4D">
        <w:trPr>
          <w:trHeight w:val="736"/>
        </w:trPr>
        <w:tc>
          <w:tcPr>
            <w:tcW w:w="847" w:type="dxa"/>
          </w:tcPr>
          <w:p w14:paraId="77B65372" w14:textId="31C4A575" w:rsidR="00CD537E" w:rsidRPr="00CD537E" w:rsidRDefault="001B608D" w:rsidP="001D0A4D">
            <w:pPr>
              <w:pStyle w:val="TableParagraph"/>
              <w:ind w:right="6"/>
              <w:jc w:val="center"/>
              <w:rPr>
                <w:spacing w:val="-10"/>
                <w:sz w:val="24"/>
                <w:szCs w:val="24"/>
              </w:rPr>
            </w:pPr>
            <w:r>
              <w:rPr>
                <w:spacing w:val="-10"/>
                <w:sz w:val="24"/>
                <w:szCs w:val="24"/>
              </w:rPr>
              <w:t>3</w:t>
            </w:r>
            <w:r w:rsidR="00CD537E" w:rsidRPr="00CD537E">
              <w:rPr>
                <w:spacing w:val="-10"/>
                <w:sz w:val="24"/>
                <w:szCs w:val="24"/>
              </w:rPr>
              <w:t>.</w:t>
            </w:r>
          </w:p>
        </w:tc>
        <w:tc>
          <w:tcPr>
            <w:tcW w:w="3828" w:type="dxa"/>
          </w:tcPr>
          <w:p w14:paraId="28AC2A8F" w14:textId="77777777" w:rsidR="00CD537E" w:rsidRPr="00CD537E" w:rsidRDefault="00CD537E" w:rsidP="001D0A4D">
            <w:pPr>
              <w:pStyle w:val="TableParagraph"/>
              <w:ind w:left="108"/>
              <w:rPr>
                <w:sz w:val="24"/>
                <w:szCs w:val="24"/>
              </w:rPr>
            </w:pPr>
            <w:r w:rsidRPr="00CD537E">
              <w:rPr>
                <w:sz w:val="24"/>
                <w:szCs w:val="24"/>
              </w:rPr>
              <w:t>Fail to dispose of deceased Hen promptly and in sanitary manner</w:t>
            </w:r>
          </w:p>
        </w:tc>
        <w:tc>
          <w:tcPr>
            <w:tcW w:w="2832" w:type="dxa"/>
          </w:tcPr>
          <w:p w14:paraId="6FE98A63" w14:textId="77777777" w:rsidR="00CD537E" w:rsidRPr="00CD537E" w:rsidRDefault="00CD537E" w:rsidP="001D0A4D">
            <w:pPr>
              <w:pStyle w:val="TableParagraph"/>
              <w:ind w:left="1123"/>
              <w:rPr>
                <w:sz w:val="24"/>
                <w:szCs w:val="24"/>
              </w:rPr>
            </w:pPr>
            <w:r w:rsidRPr="00CD537E">
              <w:rPr>
                <w:sz w:val="24"/>
                <w:szCs w:val="24"/>
              </w:rPr>
              <w:t>s.5.4</w:t>
            </w:r>
          </w:p>
        </w:tc>
        <w:tc>
          <w:tcPr>
            <w:tcW w:w="1843" w:type="dxa"/>
          </w:tcPr>
          <w:p w14:paraId="6D6EDB05" w14:textId="77777777" w:rsidR="00CD537E" w:rsidRPr="00CD537E" w:rsidRDefault="00CD537E" w:rsidP="001D0A4D">
            <w:pPr>
              <w:pStyle w:val="TableParagraph"/>
              <w:jc w:val="center"/>
              <w:rPr>
                <w:spacing w:val="-2"/>
                <w:sz w:val="24"/>
                <w:szCs w:val="24"/>
              </w:rPr>
            </w:pPr>
            <w:r w:rsidRPr="00CD537E">
              <w:rPr>
                <w:spacing w:val="-2"/>
                <w:sz w:val="24"/>
                <w:szCs w:val="24"/>
              </w:rPr>
              <w:t>$250.00</w:t>
            </w:r>
          </w:p>
        </w:tc>
      </w:tr>
      <w:tr w:rsidR="00CD537E" w:rsidRPr="00CD537E" w14:paraId="4888958B" w14:textId="77777777" w:rsidTr="001D0A4D">
        <w:trPr>
          <w:trHeight w:val="736"/>
        </w:trPr>
        <w:tc>
          <w:tcPr>
            <w:tcW w:w="847" w:type="dxa"/>
          </w:tcPr>
          <w:p w14:paraId="1D48FDFC" w14:textId="5478C20B" w:rsidR="00CD537E" w:rsidRPr="00CD537E" w:rsidRDefault="001B608D" w:rsidP="001D0A4D">
            <w:pPr>
              <w:pStyle w:val="TableParagraph"/>
              <w:ind w:right="6"/>
              <w:jc w:val="center"/>
              <w:rPr>
                <w:sz w:val="24"/>
                <w:szCs w:val="24"/>
              </w:rPr>
            </w:pPr>
            <w:r>
              <w:rPr>
                <w:sz w:val="24"/>
                <w:szCs w:val="24"/>
              </w:rPr>
              <w:t>4</w:t>
            </w:r>
            <w:r w:rsidR="00CD537E" w:rsidRPr="00CD537E">
              <w:rPr>
                <w:sz w:val="24"/>
                <w:szCs w:val="24"/>
              </w:rPr>
              <w:t>.</w:t>
            </w:r>
          </w:p>
        </w:tc>
        <w:tc>
          <w:tcPr>
            <w:tcW w:w="3828" w:type="dxa"/>
          </w:tcPr>
          <w:p w14:paraId="14448138" w14:textId="77777777" w:rsidR="00CD537E" w:rsidRPr="00CD537E" w:rsidRDefault="00CD537E" w:rsidP="001D0A4D">
            <w:pPr>
              <w:pStyle w:val="TableParagraph"/>
              <w:spacing w:before="94"/>
              <w:ind w:left="108" w:right="203"/>
              <w:rPr>
                <w:sz w:val="24"/>
                <w:szCs w:val="24"/>
              </w:rPr>
            </w:pPr>
            <w:r w:rsidRPr="00CD537E">
              <w:rPr>
                <w:sz w:val="24"/>
                <w:szCs w:val="24"/>
              </w:rPr>
              <w:t>Permit</w:t>
            </w:r>
            <w:r w:rsidRPr="00CD537E">
              <w:rPr>
                <w:spacing w:val="-10"/>
                <w:sz w:val="24"/>
                <w:szCs w:val="24"/>
              </w:rPr>
              <w:t xml:space="preserve"> </w:t>
            </w:r>
            <w:r w:rsidRPr="00CD537E">
              <w:rPr>
                <w:sz w:val="24"/>
                <w:szCs w:val="24"/>
              </w:rPr>
              <w:t>slaughtering</w:t>
            </w:r>
            <w:r w:rsidRPr="00CD537E">
              <w:rPr>
                <w:spacing w:val="-12"/>
                <w:sz w:val="24"/>
                <w:szCs w:val="24"/>
              </w:rPr>
              <w:t xml:space="preserve"> </w:t>
            </w:r>
            <w:r w:rsidRPr="00CD537E">
              <w:rPr>
                <w:sz w:val="24"/>
                <w:szCs w:val="24"/>
              </w:rPr>
              <w:t>of</w:t>
            </w:r>
            <w:r w:rsidRPr="00CD537E">
              <w:rPr>
                <w:spacing w:val="-13"/>
                <w:sz w:val="24"/>
                <w:szCs w:val="24"/>
              </w:rPr>
              <w:t xml:space="preserve"> </w:t>
            </w:r>
            <w:r w:rsidRPr="00CD537E">
              <w:rPr>
                <w:sz w:val="24"/>
                <w:szCs w:val="24"/>
              </w:rPr>
              <w:t>Hens on property</w:t>
            </w:r>
          </w:p>
        </w:tc>
        <w:tc>
          <w:tcPr>
            <w:tcW w:w="2832" w:type="dxa"/>
          </w:tcPr>
          <w:p w14:paraId="231DFE90"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5.5</w:t>
            </w:r>
          </w:p>
        </w:tc>
        <w:tc>
          <w:tcPr>
            <w:tcW w:w="1843" w:type="dxa"/>
          </w:tcPr>
          <w:p w14:paraId="50BB9D26" w14:textId="77777777" w:rsidR="00CD537E" w:rsidRPr="00CD537E" w:rsidRDefault="00CD537E" w:rsidP="001D0A4D">
            <w:pPr>
              <w:pStyle w:val="TableParagraph"/>
              <w:jc w:val="center"/>
              <w:rPr>
                <w:sz w:val="24"/>
                <w:szCs w:val="24"/>
              </w:rPr>
            </w:pPr>
            <w:r w:rsidRPr="00CD537E">
              <w:rPr>
                <w:spacing w:val="-2"/>
                <w:sz w:val="24"/>
                <w:szCs w:val="24"/>
              </w:rPr>
              <w:t>$305.00</w:t>
            </w:r>
          </w:p>
        </w:tc>
      </w:tr>
      <w:tr w:rsidR="00CD537E" w:rsidRPr="00CD537E" w14:paraId="22E7E0A3" w14:textId="77777777" w:rsidTr="001D0A4D">
        <w:trPr>
          <w:trHeight w:val="738"/>
        </w:trPr>
        <w:tc>
          <w:tcPr>
            <w:tcW w:w="847" w:type="dxa"/>
          </w:tcPr>
          <w:p w14:paraId="3ADDCE10" w14:textId="402911B4" w:rsidR="00CD537E" w:rsidRPr="00CD537E" w:rsidRDefault="001B608D" w:rsidP="001D0A4D">
            <w:pPr>
              <w:pStyle w:val="TableParagraph"/>
              <w:ind w:right="6"/>
              <w:jc w:val="center"/>
              <w:rPr>
                <w:sz w:val="24"/>
                <w:szCs w:val="24"/>
              </w:rPr>
            </w:pPr>
            <w:r>
              <w:rPr>
                <w:sz w:val="24"/>
                <w:szCs w:val="24"/>
              </w:rPr>
              <w:t>5</w:t>
            </w:r>
            <w:r w:rsidR="00CD537E" w:rsidRPr="00CD537E">
              <w:rPr>
                <w:sz w:val="24"/>
                <w:szCs w:val="24"/>
              </w:rPr>
              <w:t>.</w:t>
            </w:r>
          </w:p>
        </w:tc>
        <w:tc>
          <w:tcPr>
            <w:tcW w:w="3828" w:type="dxa"/>
          </w:tcPr>
          <w:p w14:paraId="6A370A1C" w14:textId="77777777" w:rsidR="00CD537E" w:rsidRPr="00CD537E" w:rsidRDefault="00CD537E" w:rsidP="001D0A4D">
            <w:pPr>
              <w:pStyle w:val="TableParagraph"/>
              <w:spacing w:before="94"/>
              <w:ind w:left="108" w:right="203"/>
              <w:rPr>
                <w:sz w:val="24"/>
                <w:szCs w:val="24"/>
              </w:rPr>
            </w:pPr>
            <w:r w:rsidRPr="00CD537E">
              <w:rPr>
                <w:sz w:val="24"/>
                <w:szCs w:val="24"/>
              </w:rPr>
              <w:t>Permit</w:t>
            </w:r>
            <w:r w:rsidRPr="00CD537E">
              <w:rPr>
                <w:spacing w:val="-9"/>
                <w:sz w:val="24"/>
                <w:szCs w:val="24"/>
              </w:rPr>
              <w:t xml:space="preserve"> </w:t>
            </w:r>
            <w:r w:rsidRPr="00CD537E">
              <w:rPr>
                <w:sz w:val="24"/>
                <w:szCs w:val="24"/>
              </w:rPr>
              <w:t>the</w:t>
            </w:r>
            <w:r w:rsidRPr="00CD537E">
              <w:rPr>
                <w:spacing w:val="-9"/>
                <w:sz w:val="24"/>
                <w:szCs w:val="24"/>
              </w:rPr>
              <w:t xml:space="preserve"> </w:t>
            </w:r>
            <w:r w:rsidRPr="00CD537E">
              <w:rPr>
                <w:sz w:val="24"/>
                <w:szCs w:val="24"/>
              </w:rPr>
              <w:t>sale</w:t>
            </w:r>
            <w:r w:rsidRPr="00CD537E">
              <w:rPr>
                <w:spacing w:val="-11"/>
                <w:sz w:val="24"/>
                <w:szCs w:val="24"/>
              </w:rPr>
              <w:t xml:space="preserve"> </w:t>
            </w:r>
            <w:r w:rsidRPr="00CD537E">
              <w:rPr>
                <w:sz w:val="24"/>
                <w:szCs w:val="24"/>
              </w:rPr>
              <w:t>of</w:t>
            </w:r>
            <w:r w:rsidRPr="00CD537E">
              <w:rPr>
                <w:spacing w:val="-9"/>
                <w:sz w:val="24"/>
                <w:szCs w:val="24"/>
              </w:rPr>
              <w:t xml:space="preserve"> </w:t>
            </w:r>
            <w:r w:rsidRPr="00CD537E">
              <w:rPr>
                <w:sz w:val="24"/>
                <w:szCs w:val="24"/>
              </w:rPr>
              <w:t>products derived from Hens</w:t>
            </w:r>
          </w:p>
        </w:tc>
        <w:tc>
          <w:tcPr>
            <w:tcW w:w="2832" w:type="dxa"/>
          </w:tcPr>
          <w:p w14:paraId="5C8BCD41"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5.6</w:t>
            </w:r>
          </w:p>
        </w:tc>
        <w:tc>
          <w:tcPr>
            <w:tcW w:w="1843" w:type="dxa"/>
          </w:tcPr>
          <w:p w14:paraId="7A4E24D4" w14:textId="77777777" w:rsidR="00CD537E" w:rsidRPr="00CD537E" w:rsidRDefault="00CD537E" w:rsidP="001D0A4D">
            <w:pPr>
              <w:pStyle w:val="TableParagraph"/>
              <w:jc w:val="center"/>
              <w:rPr>
                <w:sz w:val="24"/>
                <w:szCs w:val="24"/>
              </w:rPr>
            </w:pPr>
            <w:r w:rsidRPr="00CD537E">
              <w:rPr>
                <w:spacing w:val="-2"/>
                <w:sz w:val="24"/>
                <w:szCs w:val="24"/>
              </w:rPr>
              <w:t>$205.00</w:t>
            </w:r>
          </w:p>
        </w:tc>
      </w:tr>
      <w:tr w:rsidR="00CD537E" w:rsidRPr="00CD537E" w14:paraId="5A62BC53" w14:textId="77777777" w:rsidTr="001D0A4D">
        <w:trPr>
          <w:trHeight w:val="736"/>
        </w:trPr>
        <w:tc>
          <w:tcPr>
            <w:tcW w:w="847" w:type="dxa"/>
          </w:tcPr>
          <w:p w14:paraId="34A19E5D" w14:textId="40CA9EB4" w:rsidR="00CD537E" w:rsidRPr="00CD537E" w:rsidRDefault="001B608D" w:rsidP="001D0A4D">
            <w:pPr>
              <w:pStyle w:val="TableParagraph"/>
              <w:ind w:right="6"/>
              <w:jc w:val="center"/>
              <w:rPr>
                <w:sz w:val="24"/>
                <w:szCs w:val="24"/>
              </w:rPr>
            </w:pPr>
            <w:r>
              <w:rPr>
                <w:sz w:val="24"/>
                <w:szCs w:val="24"/>
              </w:rPr>
              <w:t>6</w:t>
            </w:r>
            <w:r w:rsidR="00CD537E" w:rsidRPr="00CD537E">
              <w:rPr>
                <w:sz w:val="24"/>
                <w:szCs w:val="24"/>
              </w:rPr>
              <w:t>.</w:t>
            </w:r>
          </w:p>
        </w:tc>
        <w:tc>
          <w:tcPr>
            <w:tcW w:w="3828" w:type="dxa"/>
          </w:tcPr>
          <w:p w14:paraId="374524C3" w14:textId="77777777" w:rsidR="00CD537E" w:rsidRPr="00CD537E" w:rsidRDefault="00CD537E" w:rsidP="001D0A4D">
            <w:pPr>
              <w:pStyle w:val="TableParagraph"/>
              <w:spacing w:before="91"/>
              <w:ind w:left="108"/>
              <w:rPr>
                <w:sz w:val="24"/>
                <w:szCs w:val="24"/>
              </w:rPr>
            </w:pPr>
            <w:r w:rsidRPr="00CD537E">
              <w:rPr>
                <w:sz w:val="24"/>
                <w:szCs w:val="24"/>
              </w:rPr>
              <w:t>Fail</w:t>
            </w:r>
            <w:r w:rsidRPr="00CD537E">
              <w:rPr>
                <w:spacing w:val="-5"/>
                <w:sz w:val="24"/>
                <w:szCs w:val="24"/>
              </w:rPr>
              <w:t xml:space="preserve"> </w:t>
            </w:r>
            <w:r w:rsidRPr="00CD537E">
              <w:rPr>
                <w:sz w:val="24"/>
                <w:szCs w:val="24"/>
              </w:rPr>
              <w:t>to</w:t>
            </w:r>
            <w:r w:rsidRPr="00CD537E">
              <w:rPr>
                <w:spacing w:val="-4"/>
                <w:sz w:val="24"/>
                <w:szCs w:val="24"/>
              </w:rPr>
              <w:t xml:space="preserve"> </w:t>
            </w:r>
            <w:r w:rsidRPr="00CD537E">
              <w:rPr>
                <w:sz w:val="24"/>
                <w:szCs w:val="24"/>
              </w:rPr>
              <w:t>comply</w:t>
            </w:r>
            <w:r w:rsidRPr="00CD537E">
              <w:rPr>
                <w:spacing w:val="-5"/>
                <w:sz w:val="24"/>
                <w:szCs w:val="24"/>
              </w:rPr>
              <w:t xml:space="preserve"> </w:t>
            </w:r>
            <w:r w:rsidRPr="00CD537E">
              <w:rPr>
                <w:sz w:val="24"/>
                <w:szCs w:val="24"/>
              </w:rPr>
              <w:t>with</w:t>
            </w:r>
            <w:r w:rsidRPr="00CD537E">
              <w:rPr>
                <w:spacing w:val="-6"/>
                <w:sz w:val="24"/>
                <w:szCs w:val="24"/>
              </w:rPr>
              <w:t xml:space="preserve"> </w:t>
            </w:r>
            <w:r w:rsidRPr="00CD537E">
              <w:rPr>
                <w:sz w:val="24"/>
                <w:szCs w:val="24"/>
              </w:rPr>
              <w:t>coop</w:t>
            </w:r>
            <w:r w:rsidRPr="00CD537E">
              <w:rPr>
                <w:spacing w:val="-4"/>
                <w:sz w:val="24"/>
                <w:szCs w:val="24"/>
              </w:rPr>
              <w:t xml:space="preserve"> </w:t>
            </w:r>
            <w:r w:rsidRPr="00CD537E">
              <w:rPr>
                <w:sz w:val="24"/>
                <w:szCs w:val="24"/>
              </w:rPr>
              <w:t>location setbacks</w:t>
            </w:r>
            <w:r w:rsidRPr="00CD537E">
              <w:rPr>
                <w:spacing w:val="-5"/>
                <w:sz w:val="24"/>
                <w:szCs w:val="24"/>
              </w:rPr>
              <w:t xml:space="preserve"> </w:t>
            </w:r>
            <w:r w:rsidRPr="00CD537E">
              <w:rPr>
                <w:sz w:val="24"/>
                <w:szCs w:val="24"/>
              </w:rPr>
              <w:t>within</w:t>
            </w:r>
            <w:r w:rsidRPr="00CD537E">
              <w:rPr>
                <w:spacing w:val="-2"/>
                <w:sz w:val="24"/>
                <w:szCs w:val="24"/>
              </w:rPr>
              <w:t xml:space="preserve"> </w:t>
            </w:r>
            <w:r w:rsidRPr="00CD537E">
              <w:rPr>
                <w:sz w:val="24"/>
                <w:szCs w:val="24"/>
              </w:rPr>
              <w:t>settlement</w:t>
            </w:r>
            <w:r w:rsidRPr="00CD537E">
              <w:rPr>
                <w:spacing w:val="-1"/>
                <w:sz w:val="24"/>
                <w:szCs w:val="24"/>
              </w:rPr>
              <w:t xml:space="preserve"> </w:t>
            </w:r>
            <w:r w:rsidRPr="00CD537E">
              <w:rPr>
                <w:spacing w:val="-4"/>
                <w:sz w:val="24"/>
                <w:szCs w:val="24"/>
              </w:rPr>
              <w:t>areas</w:t>
            </w:r>
          </w:p>
        </w:tc>
        <w:tc>
          <w:tcPr>
            <w:tcW w:w="2832" w:type="dxa"/>
          </w:tcPr>
          <w:p w14:paraId="72A0118C"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6.1</w:t>
            </w:r>
          </w:p>
        </w:tc>
        <w:tc>
          <w:tcPr>
            <w:tcW w:w="1843" w:type="dxa"/>
          </w:tcPr>
          <w:p w14:paraId="01CE175B" w14:textId="77777777" w:rsidR="00CD537E" w:rsidRPr="00CD537E" w:rsidRDefault="00CD537E" w:rsidP="001D0A4D">
            <w:pPr>
              <w:pStyle w:val="TableParagraph"/>
              <w:ind w:right="1"/>
              <w:jc w:val="center"/>
              <w:rPr>
                <w:sz w:val="24"/>
                <w:szCs w:val="24"/>
              </w:rPr>
            </w:pPr>
            <w:r w:rsidRPr="00CD537E">
              <w:rPr>
                <w:spacing w:val="-2"/>
                <w:sz w:val="24"/>
                <w:szCs w:val="24"/>
              </w:rPr>
              <w:t>$205.00</w:t>
            </w:r>
          </w:p>
        </w:tc>
      </w:tr>
      <w:tr w:rsidR="00CD537E" w:rsidRPr="00CD537E" w14:paraId="2742BD9E" w14:textId="77777777" w:rsidTr="001D0A4D">
        <w:trPr>
          <w:trHeight w:val="736"/>
        </w:trPr>
        <w:tc>
          <w:tcPr>
            <w:tcW w:w="847" w:type="dxa"/>
          </w:tcPr>
          <w:p w14:paraId="18DF93D3" w14:textId="393119E5" w:rsidR="00CD537E" w:rsidRPr="00CD537E" w:rsidRDefault="001B608D" w:rsidP="001D0A4D">
            <w:pPr>
              <w:pStyle w:val="TableParagraph"/>
              <w:ind w:right="6"/>
              <w:jc w:val="center"/>
              <w:rPr>
                <w:sz w:val="24"/>
                <w:szCs w:val="24"/>
              </w:rPr>
            </w:pPr>
            <w:r>
              <w:rPr>
                <w:sz w:val="24"/>
                <w:szCs w:val="24"/>
              </w:rPr>
              <w:t>7</w:t>
            </w:r>
            <w:r w:rsidR="00CD537E" w:rsidRPr="00CD537E">
              <w:rPr>
                <w:sz w:val="24"/>
                <w:szCs w:val="24"/>
              </w:rPr>
              <w:t>.</w:t>
            </w:r>
          </w:p>
        </w:tc>
        <w:tc>
          <w:tcPr>
            <w:tcW w:w="3828" w:type="dxa"/>
          </w:tcPr>
          <w:p w14:paraId="5436BDB3" w14:textId="77777777" w:rsidR="00CD537E" w:rsidRPr="00CD537E" w:rsidRDefault="00CD537E" w:rsidP="001D0A4D">
            <w:pPr>
              <w:pStyle w:val="TableParagraph"/>
              <w:spacing w:before="93"/>
              <w:ind w:left="108"/>
              <w:rPr>
                <w:sz w:val="24"/>
                <w:szCs w:val="24"/>
              </w:rPr>
            </w:pPr>
            <w:r w:rsidRPr="00CD537E">
              <w:rPr>
                <w:sz w:val="24"/>
                <w:szCs w:val="24"/>
              </w:rPr>
              <w:t>Permit</w:t>
            </w:r>
            <w:r w:rsidRPr="00CD537E">
              <w:rPr>
                <w:spacing w:val="-7"/>
                <w:sz w:val="24"/>
                <w:szCs w:val="24"/>
              </w:rPr>
              <w:t xml:space="preserve"> </w:t>
            </w:r>
            <w:r w:rsidRPr="00CD537E">
              <w:rPr>
                <w:sz w:val="24"/>
                <w:szCs w:val="24"/>
              </w:rPr>
              <w:t>more</w:t>
            </w:r>
            <w:r w:rsidRPr="00CD537E">
              <w:rPr>
                <w:spacing w:val="-6"/>
                <w:sz w:val="24"/>
                <w:szCs w:val="24"/>
              </w:rPr>
              <w:t xml:space="preserve"> </w:t>
            </w:r>
            <w:r w:rsidRPr="00CD537E">
              <w:rPr>
                <w:sz w:val="24"/>
                <w:szCs w:val="24"/>
              </w:rPr>
              <w:t>than</w:t>
            </w:r>
            <w:r w:rsidRPr="00CD537E">
              <w:rPr>
                <w:spacing w:val="-6"/>
                <w:sz w:val="24"/>
                <w:szCs w:val="24"/>
              </w:rPr>
              <w:t xml:space="preserve"> </w:t>
            </w:r>
            <w:r w:rsidRPr="00CD537E">
              <w:rPr>
                <w:sz w:val="24"/>
                <w:szCs w:val="24"/>
              </w:rPr>
              <w:t>one</w:t>
            </w:r>
            <w:r w:rsidRPr="00CD537E">
              <w:rPr>
                <w:spacing w:val="-6"/>
                <w:sz w:val="24"/>
                <w:szCs w:val="24"/>
              </w:rPr>
              <w:t xml:space="preserve"> </w:t>
            </w:r>
            <w:r w:rsidRPr="00CD537E">
              <w:rPr>
                <w:sz w:val="24"/>
                <w:szCs w:val="24"/>
              </w:rPr>
              <w:t>(1)</w:t>
            </w:r>
            <w:r w:rsidRPr="00CD537E">
              <w:rPr>
                <w:spacing w:val="-6"/>
                <w:sz w:val="24"/>
                <w:szCs w:val="24"/>
              </w:rPr>
              <w:t xml:space="preserve"> </w:t>
            </w:r>
            <w:r w:rsidRPr="00CD537E">
              <w:rPr>
                <w:sz w:val="24"/>
                <w:szCs w:val="24"/>
              </w:rPr>
              <w:t>coop</w:t>
            </w:r>
            <w:r w:rsidRPr="00CD537E">
              <w:rPr>
                <w:spacing w:val="-6"/>
                <w:sz w:val="24"/>
                <w:szCs w:val="24"/>
              </w:rPr>
              <w:t xml:space="preserve"> </w:t>
            </w:r>
            <w:r w:rsidRPr="00CD537E">
              <w:rPr>
                <w:sz w:val="24"/>
                <w:szCs w:val="24"/>
              </w:rPr>
              <w:t>or outdoor run on property</w:t>
            </w:r>
          </w:p>
        </w:tc>
        <w:tc>
          <w:tcPr>
            <w:tcW w:w="2832" w:type="dxa"/>
          </w:tcPr>
          <w:p w14:paraId="531850C5"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6.2</w:t>
            </w:r>
          </w:p>
        </w:tc>
        <w:tc>
          <w:tcPr>
            <w:tcW w:w="1843" w:type="dxa"/>
          </w:tcPr>
          <w:p w14:paraId="66DF801D" w14:textId="77777777" w:rsidR="00CD537E" w:rsidRPr="00CD537E" w:rsidRDefault="00CD537E" w:rsidP="001D0A4D">
            <w:pPr>
              <w:pStyle w:val="TableParagraph"/>
              <w:ind w:right="1"/>
              <w:jc w:val="center"/>
              <w:rPr>
                <w:sz w:val="24"/>
                <w:szCs w:val="24"/>
              </w:rPr>
            </w:pPr>
            <w:r w:rsidRPr="00CD537E">
              <w:rPr>
                <w:spacing w:val="-2"/>
                <w:sz w:val="24"/>
                <w:szCs w:val="24"/>
              </w:rPr>
              <w:t>$205.00</w:t>
            </w:r>
          </w:p>
        </w:tc>
      </w:tr>
      <w:tr w:rsidR="00CD537E" w:rsidRPr="00CD537E" w14:paraId="3A4A8B96" w14:textId="77777777" w:rsidTr="001D0A4D">
        <w:trPr>
          <w:trHeight w:val="736"/>
        </w:trPr>
        <w:tc>
          <w:tcPr>
            <w:tcW w:w="847" w:type="dxa"/>
          </w:tcPr>
          <w:p w14:paraId="46710B26" w14:textId="4801D6AF" w:rsidR="00CD537E" w:rsidRPr="00CD537E" w:rsidRDefault="001B608D" w:rsidP="001D0A4D">
            <w:pPr>
              <w:pStyle w:val="TableParagraph"/>
              <w:ind w:right="6"/>
              <w:jc w:val="center"/>
              <w:rPr>
                <w:sz w:val="24"/>
                <w:szCs w:val="24"/>
              </w:rPr>
            </w:pPr>
            <w:r>
              <w:rPr>
                <w:sz w:val="24"/>
                <w:szCs w:val="24"/>
              </w:rPr>
              <w:t>8</w:t>
            </w:r>
            <w:r w:rsidR="00CD537E" w:rsidRPr="00CD537E">
              <w:rPr>
                <w:sz w:val="24"/>
                <w:szCs w:val="24"/>
              </w:rPr>
              <w:t>.</w:t>
            </w:r>
          </w:p>
        </w:tc>
        <w:tc>
          <w:tcPr>
            <w:tcW w:w="3828" w:type="dxa"/>
          </w:tcPr>
          <w:p w14:paraId="79C585D8" w14:textId="77777777" w:rsidR="00CD537E" w:rsidRPr="00CD537E" w:rsidRDefault="00CD537E" w:rsidP="001D0A4D">
            <w:pPr>
              <w:pStyle w:val="TableParagraph"/>
              <w:spacing w:before="94"/>
              <w:ind w:left="108" w:right="19"/>
              <w:rPr>
                <w:sz w:val="24"/>
                <w:szCs w:val="24"/>
              </w:rPr>
            </w:pPr>
            <w:r w:rsidRPr="00CD537E">
              <w:rPr>
                <w:sz w:val="24"/>
                <w:szCs w:val="24"/>
              </w:rPr>
              <w:t>Fail</w:t>
            </w:r>
            <w:r w:rsidRPr="00CD537E">
              <w:rPr>
                <w:spacing w:val="-5"/>
                <w:sz w:val="24"/>
                <w:szCs w:val="24"/>
              </w:rPr>
              <w:t xml:space="preserve"> </w:t>
            </w:r>
            <w:r w:rsidRPr="00CD537E">
              <w:rPr>
                <w:sz w:val="24"/>
                <w:szCs w:val="24"/>
              </w:rPr>
              <w:t>to</w:t>
            </w:r>
            <w:r w:rsidRPr="00CD537E">
              <w:rPr>
                <w:spacing w:val="-4"/>
                <w:sz w:val="24"/>
                <w:szCs w:val="24"/>
              </w:rPr>
              <w:t xml:space="preserve"> </w:t>
            </w:r>
            <w:r w:rsidRPr="00CD537E">
              <w:rPr>
                <w:sz w:val="24"/>
                <w:szCs w:val="24"/>
              </w:rPr>
              <w:t>comply</w:t>
            </w:r>
            <w:r w:rsidRPr="00CD537E">
              <w:rPr>
                <w:spacing w:val="-5"/>
                <w:sz w:val="24"/>
                <w:szCs w:val="24"/>
              </w:rPr>
              <w:t xml:space="preserve"> </w:t>
            </w:r>
            <w:r w:rsidRPr="00CD537E">
              <w:rPr>
                <w:sz w:val="24"/>
                <w:szCs w:val="24"/>
              </w:rPr>
              <w:t>with</w:t>
            </w:r>
            <w:r w:rsidRPr="00CD537E">
              <w:rPr>
                <w:spacing w:val="-6"/>
                <w:sz w:val="24"/>
                <w:szCs w:val="24"/>
              </w:rPr>
              <w:t xml:space="preserve"> </w:t>
            </w:r>
            <w:r w:rsidRPr="00CD537E">
              <w:rPr>
                <w:sz w:val="24"/>
                <w:szCs w:val="24"/>
              </w:rPr>
              <w:t>permitted</w:t>
            </w:r>
            <w:r w:rsidRPr="00CD537E">
              <w:rPr>
                <w:spacing w:val="-4"/>
                <w:sz w:val="24"/>
                <w:szCs w:val="24"/>
              </w:rPr>
              <w:t xml:space="preserve"> </w:t>
            </w:r>
            <w:r w:rsidRPr="00CD537E">
              <w:rPr>
                <w:sz w:val="24"/>
                <w:szCs w:val="24"/>
              </w:rPr>
              <w:t>size of</w:t>
            </w:r>
            <w:r w:rsidRPr="00CD537E">
              <w:rPr>
                <w:spacing w:val="-1"/>
                <w:sz w:val="24"/>
                <w:szCs w:val="24"/>
              </w:rPr>
              <w:t xml:space="preserve"> </w:t>
            </w:r>
            <w:r w:rsidRPr="00CD537E">
              <w:rPr>
                <w:sz w:val="24"/>
                <w:szCs w:val="24"/>
              </w:rPr>
              <w:t>coop</w:t>
            </w:r>
            <w:r w:rsidRPr="00CD537E">
              <w:rPr>
                <w:spacing w:val="-2"/>
                <w:sz w:val="24"/>
                <w:szCs w:val="24"/>
              </w:rPr>
              <w:t xml:space="preserve"> </w:t>
            </w:r>
            <w:r w:rsidRPr="00CD537E">
              <w:rPr>
                <w:sz w:val="24"/>
                <w:szCs w:val="24"/>
              </w:rPr>
              <w:t>and</w:t>
            </w:r>
            <w:r w:rsidRPr="00CD537E">
              <w:rPr>
                <w:spacing w:val="-3"/>
                <w:sz w:val="24"/>
                <w:szCs w:val="24"/>
              </w:rPr>
              <w:t xml:space="preserve"> </w:t>
            </w:r>
            <w:r w:rsidRPr="00CD537E">
              <w:rPr>
                <w:sz w:val="24"/>
                <w:szCs w:val="24"/>
              </w:rPr>
              <w:t>manure</w:t>
            </w:r>
            <w:r w:rsidRPr="00CD537E">
              <w:rPr>
                <w:spacing w:val="-2"/>
                <w:sz w:val="24"/>
                <w:szCs w:val="24"/>
              </w:rPr>
              <w:t xml:space="preserve"> </w:t>
            </w:r>
            <w:r w:rsidRPr="00CD537E">
              <w:rPr>
                <w:sz w:val="24"/>
                <w:szCs w:val="24"/>
              </w:rPr>
              <w:t>storage</w:t>
            </w:r>
            <w:r w:rsidRPr="00CD537E">
              <w:rPr>
                <w:spacing w:val="-2"/>
                <w:sz w:val="24"/>
                <w:szCs w:val="24"/>
              </w:rPr>
              <w:t xml:space="preserve"> </w:t>
            </w:r>
            <w:r w:rsidRPr="00CD537E">
              <w:rPr>
                <w:spacing w:val="-4"/>
                <w:sz w:val="24"/>
                <w:szCs w:val="24"/>
              </w:rPr>
              <w:t>area</w:t>
            </w:r>
          </w:p>
        </w:tc>
        <w:tc>
          <w:tcPr>
            <w:tcW w:w="2832" w:type="dxa"/>
          </w:tcPr>
          <w:p w14:paraId="29ACB5E4"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6.3</w:t>
            </w:r>
          </w:p>
        </w:tc>
        <w:tc>
          <w:tcPr>
            <w:tcW w:w="1843" w:type="dxa"/>
          </w:tcPr>
          <w:p w14:paraId="61CAC092" w14:textId="77777777" w:rsidR="00CD537E" w:rsidRPr="00CD537E" w:rsidRDefault="00CD537E" w:rsidP="001D0A4D">
            <w:pPr>
              <w:pStyle w:val="TableParagraph"/>
              <w:ind w:right="1"/>
              <w:jc w:val="center"/>
              <w:rPr>
                <w:sz w:val="24"/>
                <w:szCs w:val="24"/>
              </w:rPr>
            </w:pPr>
            <w:r w:rsidRPr="00CD537E">
              <w:rPr>
                <w:spacing w:val="-2"/>
                <w:sz w:val="24"/>
                <w:szCs w:val="24"/>
              </w:rPr>
              <w:t>$205.00</w:t>
            </w:r>
          </w:p>
        </w:tc>
      </w:tr>
      <w:tr w:rsidR="00CD537E" w:rsidRPr="00CD537E" w14:paraId="3D8F3B71" w14:textId="77777777" w:rsidTr="001D0A4D">
        <w:trPr>
          <w:trHeight w:val="736"/>
        </w:trPr>
        <w:tc>
          <w:tcPr>
            <w:tcW w:w="847" w:type="dxa"/>
          </w:tcPr>
          <w:p w14:paraId="58D9DE92" w14:textId="50010592" w:rsidR="00CD537E" w:rsidRPr="00CD537E" w:rsidRDefault="001B608D" w:rsidP="001D0A4D">
            <w:pPr>
              <w:pStyle w:val="TableParagraph"/>
              <w:ind w:right="6"/>
              <w:jc w:val="center"/>
              <w:rPr>
                <w:spacing w:val="-10"/>
                <w:sz w:val="24"/>
                <w:szCs w:val="24"/>
              </w:rPr>
            </w:pPr>
            <w:r>
              <w:rPr>
                <w:spacing w:val="-10"/>
                <w:sz w:val="24"/>
                <w:szCs w:val="24"/>
              </w:rPr>
              <w:t>9</w:t>
            </w:r>
            <w:r w:rsidR="00CD537E" w:rsidRPr="00CD537E">
              <w:rPr>
                <w:spacing w:val="-10"/>
                <w:sz w:val="24"/>
                <w:szCs w:val="24"/>
              </w:rPr>
              <w:t>.</w:t>
            </w:r>
          </w:p>
        </w:tc>
        <w:tc>
          <w:tcPr>
            <w:tcW w:w="3828" w:type="dxa"/>
          </w:tcPr>
          <w:p w14:paraId="393C6227" w14:textId="77777777" w:rsidR="00CD537E" w:rsidRPr="00CD537E" w:rsidRDefault="00CD537E" w:rsidP="001D0A4D">
            <w:pPr>
              <w:pStyle w:val="TableParagraph"/>
              <w:spacing w:before="94"/>
              <w:ind w:left="108" w:right="19"/>
              <w:rPr>
                <w:sz w:val="24"/>
                <w:szCs w:val="24"/>
              </w:rPr>
            </w:pPr>
            <w:r w:rsidRPr="00CD537E">
              <w:rPr>
                <w:sz w:val="24"/>
                <w:szCs w:val="24"/>
              </w:rPr>
              <w:t>Fail to comply with coop maintenance standards</w:t>
            </w:r>
          </w:p>
        </w:tc>
        <w:tc>
          <w:tcPr>
            <w:tcW w:w="2832" w:type="dxa"/>
          </w:tcPr>
          <w:p w14:paraId="5C8E4736" w14:textId="77777777" w:rsidR="00CD537E" w:rsidRPr="00CD537E" w:rsidRDefault="00CD537E" w:rsidP="001D0A4D">
            <w:pPr>
              <w:pStyle w:val="TableParagraph"/>
              <w:ind w:left="1123"/>
              <w:rPr>
                <w:sz w:val="24"/>
                <w:szCs w:val="24"/>
              </w:rPr>
            </w:pPr>
            <w:r w:rsidRPr="00CD537E">
              <w:rPr>
                <w:sz w:val="24"/>
                <w:szCs w:val="24"/>
              </w:rPr>
              <w:t>s.6.4</w:t>
            </w:r>
          </w:p>
        </w:tc>
        <w:tc>
          <w:tcPr>
            <w:tcW w:w="1843" w:type="dxa"/>
          </w:tcPr>
          <w:p w14:paraId="594EC2AD" w14:textId="77777777" w:rsidR="00CD537E" w:rsidRPr="00CD537E" w:rsidRDefault="00CD537E" w:rsidP="001D0A4D">
            <w:pPr>
              <w:pStyle w:val="TableParagraph"/>
              <w:ind w:right="1"/>
              <w:jc w:val="center"/>
              <w:rPr>
                <w:spacing w:val="-2"/>
                <w:sz w:val="24"/>
                <w:szCs w:val="24"/>
              </w:rPr>
            </w:pPr>
            <w:r w:rsidRPr="00CD537E">
              <w:rPr>
                <w:spacing w:val="-2"/>
                <w:sz w:val="24"/>
                <w:szCs w:val="24"/>
              </w:rPr>
              <w:t>$205.00</w:t>
            </w:r>
          </w:p>
        </w:tc>
      </w:tr>
      <w:tr w:rsidR="00CD537E" w:rsidRPr="00CD537E" w14:paraId="6A2B8C3B" w14:textId="77777777" w:rsidTr="001D0A4D">
        <w:trPr>
          <w:trHeight w:val="738"/>
        </w:trPr>
        <w:tc>
          <w:tcPr>
            <w:tcW w:w="847" w:type="dxa"/>
          </w:tcPr>
          <w:p w14:paraId="3AE83AAA" w14:textId="69F1B367" w:rsidR="00CD537E" w:rsidRPr="00CD537E" w:rsidRDefault="00CD537E" w:rsidP="001D0A4D">
            <w:pPr>
              <w:pStyle w:val="TableParagraph"/>
              <w:spacing w:before="233"/>
              <w:jc w:val="center"/>
              <w:rPr>
                <w:sz w:val="24"/>
                <w:szCs w:val="24"/>
              </w:rPr>
            </w:pPr>
            <w:r w:rsidRPr="00CD537E">
              <w:rPr>
                <w:sz w:val="24"/>
                <w:szCs w:val="24"/>
              </w:rPr>
              <w:t>1</w:t>
            </w:r>
            <w:r w:rsidR="001B608D">
              <w:rPr>
                <w:sz w:val="24"/>
                <w:szCs w:val="24"/>
              </w:rPr>
              <w:t>0</w:t>
            </w:r>
            <w:r w:rsidRPr="00CD537E">
              <w:rPr>
                <w:sz w:val="24"/>
                <w:szCs w:val="24"/>
              </w:rPr>
              <w:t>.</w:t>
            </w:r>
          </w:p>
        </w:tc>
        <w:tc>
          <w:tcPr>
            <w:tcW w:w="3828" w:type="dxa"/>
          </w:tcPr>
          <w:p w14:paraId="7A1F52B6" w14:textId="77777777" w:rsidR="00CD537E" w:rsidRPr="00CD537E" w:rsidRDefault="00CD537E" w:rsidP="001D0A4D">
            <w:pPr>
              <w:pStyle w:val="TableParagraph"/>
              <w:spacing w:before="94"/>
              <w:ind w:left="108" w:right="203"/>
              <w:rPr>
                <w:sz w:val="24"/>
                <w:szCs w:val="24"/>
              </w:rPr>
            </w:pPr>
            <w:r w:rsidRPr="00CD537E">
              <w:rPr>
                <w:sz w:val="24"/>
                <w:szCs w:val="24"/>
              </w:rPr>
              <w:t>Fail</w:t>
            </w:r>
            <w:r w:rsidRPr="00CD537E">
              <w:rPr>
                <w:spacing w:val="-13"/>
                <w:sz w:val="24"/>
                <w:szCs w:val="24"/>
              </w:rPr>
              <w:t xml:space="preserve"> </w:t>
            </w:r>
            <w:r w:rsidRPr="00CD537E">
              <w:rPr>
                <w:sz w:val="24"/>
                <w:szCs w:val="24"/>
              </w:rPr>
              <w:t>to</w:t>
            </w:r>
            <w:r w:rsidRPr="00CD537E">
              <w:rPr>
                <w:spacing w:val="-14"/>
                <w:sz w:val="24"/>
                <w:szCs w:val="24"/>
              </w:rPr>
              <w:t xml:space="preserve"> </w:t>
            </w:r>
            <w:r w:rsidRPr="00CD537E">
              <w:rPr>
                <w:sz w:val="24"/>
                <w:szCs w:val="24"/>
              </w:rPr>
              <w:t>maintain</w:t>
            </w:r>
            <w:r w:rsidRPr="00CD537E">
              <w:rPr>
                <w:spacing w:val="-12"/>
                <w:sz w:val="24"/>
                <w:szCs w:val="24"/>
              </w:rPr>
              <w:t xml:space="preserve"> </w:t>
            </w:r>
            <w:r w:rsidRPr="00CD537E">
              <w:rPr>
                <w:sz w:val="24"/>
                <w:szCs w:val="24"/>
              </w:rPr>
              <w:t xml:space="preserve">sanitary </w:t>
            </w:r>
            <w:r w:rsidRPr="00CD537E">
              <w:rPr>
                <w:spacing w:val="-2"/>
                <w:sz w:val="24"/>
                <w:szCs w:val="24"/>
              </w:rPr>
              <w:t>conditions</w:t>
            </w:r>
          </w:p>
        </w:tc>
        <w:tc>
          <w:tcPr>
            <w:tcW w:w="2832" w:type="dxa"/>
          </w:tcPr>
          <w:p w14:paraId="1EB510D9" w14:textId="77777777" w:rsidR="00CD537E" w:rsidRPr="00CD537E" w:rsidRDefault="00CD537E" w:rsidP="001D0A4D">
            <w:pPr>
              <w:pStyle w:val="TableParagraph"/>
              <w:spacing w:before="233"/>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6.6</w:t>
            </w:r>
          </w:p>
        </w:tc>
        <w:tc>
          <w:tcPr>
            <w:tcW w:w="1843" w:type="dxa"/>
          </w:tcPr>
          <w:p w14:paraId="23540AB5" w14:textId="77777777" w:rsidR="00CD537E" w:rsidRPr="00CD537E" w:rsidRDefault="00CD537E" w:rsidP="001D0A4D">
            <w:pPr>
              <w:pStyle w:val="TableParagraph"/>
              <w:spacing w:before="233"/>
              <w:ind w:right="1"/>
              <w:jc w:val="center"/>
              <w:rPr>
                <w:sz w:val="24"/>
                <w:szCs w:val="24"/>
              </w:rPr>
            </w:pPr>
            <w:r w:rsidRPr="00CD537E">
              <w:rPr>
                <w:spacing w:val="-2"/>
                <w:sz w:val="24"/>
                <w:szCs w:val="24"/>
              </w:rPr>
              <w:t>$305.00</w:t>
            </w:r>
          </w:p>
        </w:tc>
      </w:tr>
      <w:tr w:rsidR="00CD537E" w:rsidRPr="00CD537E" w14:paraId="0D6B0CE8" w14:textId="77777777" w:rsidTr="001D0A4D">
        <w:trPr>
          <w:trHeight w:val="736"/>
        </w:trPr>
        <w:tc>
          <w:tcPr>
            <w:tcW w:w="847" w:type="dxa"/>
          </w:tcPr>
          <w:p w14:paraId="23AFA268" w14:textId="54CF1DC2" w:rsidR="00CD537E" w:rsidRPr="00CD537E" w:rsidRDefault="00CD537E" w:rsidP="001D0A4D">
            <w:pPr>
              <w:pStyle w:val="TableParagraph"/>
              <w:jc w:val="center"/>
              <w:rPr>
                <w:sz w:val="24"/>
                <w:szCs w:val="24"/>
              </w:rPr>
            </w:pPr>
            <w:r w:rsidRPr="00CD537E">
              <w:rPr>
                <w:sz w:val="24"/>
                <w:szCs w:val="24"/>
              </w:rPr>
              <w:t>1</w:t>
            </w:r>
            <w:r w:rsidR="001B608D">
              <w:rPr>
                <w:sz w:val="24"/>
                <w:szCs w:val="24"/>
              </w:rPr>
              <w:t>1</w:t>
            </w:r>
            <w:r w:rsidRPr="00CD537E">
              <w:rPr>
                <w:sz w:val="24"/>
                <w:szCs w:val="24"/>
              </w:rPr>
              <w:t>.</w:t>
            </w:r>
          </w:p>
        </w:tc>
        <w:tc>
          <w:tcPr>
            <w:tcW w:w="3828" w:type="dxa"/>
          </w:tcPr>
          <w:p w14:paraId="23F623A2" w14:textId="77777777" w:rsidR="00CD537E" w:rsidRPr="00CD537E" w:rsidRDefault="00CD537E" w:rsidP="001D0A4D">
            <w:pPr>
              <w:pStyle w:val="TableParagraph"/>
              <w:spacing w:before="91"/>
              <w:ind w:left="108"/>
              <w:rPr>
                <w:sz w:val="24"/>
                <w:szCs w:val="24"/>
              </w:rPr>
            </w:pPr>
            <w:r w:rsidRPr="00CD537E">
              <w:rPr>
                <w:sz w:val="24"/>
                <w:szCs w:val="24"/>
              </w:rPr>
              <w:t>Fail</w:t>
            </w:r>
            <w:r w:rsidRPr="00CD537E">
              <w:rPr>
                <w:spacing w:val="-7"/>
                <w:sz w:val="24"/>
                <w:szCs w:val="24"/>
              </w:rPr>
              <w:t xml:space="preserve"> </w:t>
            </w:r>
            <w:r w:rsidRPr="00CD537E">
              <w:rPr>
                <w:sz w:val="24"/>
                <w:szCs w:val="24"/>
              </w:rPr>
              <w:t>to</w:t>
            </w:r>
            <w:r w:rsidRPr="00CD537E">
              <w:rPr>
                <w:spacing w:val="-6"/>
                <w:sz w:val="24"/>
                <w:szCs w:val="24"/>
              </w:rPr>
              <w:t xml:space="preserve"> </w:t>
            </w:r>
            <w:r w:rsidRPr="00CD537E">
              <w:rPr>
                <w:sz w:val="24"/>
                <w:szCs w:val="24"/>
              </w:rPr>
              <w:t>keep</w:t>
            </w:r>
            <w:r w:rsidRPr="00CD537E">
              <w:rPr>
                <w:spacing w:val="-6"/>
                <w:sz w:val="24"/>
                <w:szCs w:val="24"/>
              </w:rPr>
              <w:t xml:space="preserve"> </w:t>
            </w:r>
            <w:r w:rsidRPr="00CD537E">
              <w:rPr>
                <w:sz w:val="24"/>
                <w:szCs w:val="24"/>
              </w:rPr>
              <w:t>coop</w:t>
            </w:r>
            <w:r w:rsidRPr="00CD537E">
              <w:rPr>
                <w:spacing w:val="-8"/>
                <w:sz w:val="24"/>
                <w:szCs w:val="24"/>
              </w:rPr>
              <w:t xml:space="preserve"> </w:t>
            </w:r>
            <w:r w:rsidRPr="00CD537E">
              <w:rPr>
                <w:sz w:val="24"/>
                <w:szCs w:val="24"/>
              </w:rPr>
              <w:t>and/or</w:t>
            </w:r>
            <w:r w:rsidRPr="00CD537E">
              <w:rPr>
                <w:spacing w:val="-8"/>
                <w:sz w:val="24"/>
                <w:szCs w:val="24"/>
              </w:rPr>
              <w:t xml:space="preserve"> </w:t>
            </w:r>
            <w:r w:rsidRPr="00CD537E">
              <w:rPr>
                <w:sz w:val="24"/>
                <w:szCs w:val="24"/>
              </w:rPr>
              <w:t>outdoor run secure</w:t>
            </w:r>
          </w:p>
        </w:tc>
        <w:tc>
          <w:tcPr>
            <w:tcW w:w="2832" w:type="dxa"/>
          </w:tcPr>
          <w:p w14:paraId="34C1CC01"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6.7</w:t>
            </w:r>
          </w:p>
        </w:tc>
        <w:tc>
          <w:tcPr>
            <w:tcW w:w="1843" w:type="dxa"/>
          </w:tcPr>
          <w:p w14:paraId="09BC0727" w14:textId="77777777" w:rsidR="00CD537E" w:rsidRPr="00CD537E" w:rsidRDefault="00CD537E" w:rsidP="001D0A4D">
            <w:pPr>
              <w:pStyle w:val="TableParagraph"/>
              <w:ind w:right="1"/>
              <w:jc w:val="center"/>
              <w:rPr>
                <w:sz w:val="24"/>
                <w:szCs w:val="24"/>
              </w:rPr>
            </w:pPr>
            <w:r w:rsidRPr="00CD537E">
              <w:rPr>
                <w:spacing w:val="-2"/>
                <w:sz w:val="24"/>
                <w:szCs w:val="24"/>
              </w:rPr>
              <w:t>$205.00</w:t>
            </w:r>
          </w:p>
        </w:tc>
      </w:tr>
    </w:tbl>
    <w:p w14:paraId="5EDADA6D" w14:textId="77777777" w:rsidR="00CD537E" w:rsidRPr="00CD537E" w:rsidRDefault="00CD537E" w:rsidP="00CD537E">
      <w:pPr>
        <w:jc w:val="center"/>
        <w:rPr>
          <w:rFonts w:ascii="Arial" w:hAnsi="Arial" w:cs="Arial"/>
        </w:rPr>
        <w:sectPr w:rsidR="00CD537E" w:rsidRPr="00CD537E" w:rsidSect="00434A76">
          <w:pgSz w:w="12240" w:h="15840"/>
          <w:pgMar w:top="1240" w:right="1300" w:bottom="990" w:left="1300" w:header="715" w:footer="735" w:gutter="0"/>
          <w:cols w:space="720"/>
        </w:sectPr>
      </w:pPr>
    </w:p>
    <w:p w14:paraId="0CFA5FA4" w14:textId="77777777" w:rsidR="00CD537E" w:rsidRPr="00CD537E" w:rsidRDefault="00CD537E" w:rsidP="00CD537E">
      <w:pPr>
        <w:pStyle w:val="BodyText"/>
        <w:spacing w:before="20"/>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828"/>
        <w:gridCol w:w="2832"/>
        <w:gridCol w:w="1843"/>
      </w:tblGrid>
      <w:tr w:rsidR="00CD537E" w:rsidRPr="00CD537E" w14:paraId="0F896DC7" w14:textId="77777777" w:rsidTr="001D0A4D">
        <w:trPr>
          <w:trHeight w:val="623"/>
        </w:trPr>
        <w:tc>
          <w:tcPr>
            <w:tcW w:w="847" w:type="dxa"/>
            <w:shd w:val="clear" w:color="auto" w:fill="BDD6EE"/>
          </w:tcPr>
          <w:p w14:paraId="7C33DA76" w14:textId="77777777" w:rsidR="00CD537E" w:rsidRPr="00CD537E" w:rsidRDefault="00CD537E" w:rsidP="001D0A4D">
            <w:pPr>
              <w:pStyle w:val="TableParagraph"/>
              <w:spacing w:before="175"/>
              <w:ind w:right="5"/>
              <w:jc w:val="center"/>
              <w:rPr>
                <w:b/>
                <w:sz w:val="24"/>
                <w:szCs w:val="24"/>
              </w:rPr>
            </w:pPr>
            <w:r w:rsidRPr="00CD537E">
              <w:rPr>
                <w:b/>
                <w:spacing w:val="-4"/>
                <w:sz w:val="24"/>
                <w:szCs w:val="24"/>
              </w:rPr>
              <w:t>Item</w:t>
            </w:r>
          </w:p>
        </w:tc>
        <w:tc>
          <w:tcPr>
            <w:tcW w:w="3828" w:type="dxa"/>
            <w:shd w:val="clear" w:color="auto" w:fill="BDD6EE"/>
          </w:tcPr>
          <w:p w14:paraId="6C50D06F" w14:textId="77777777" w:rsidR="00CD537E" w:rsidRPr="00CD537E" w:rsidRDefault="00CD537E" w:rsidP="001D0A4D">
            <w:pPr>
              <w:pStyle w:val="TableParagraph"/>
              <w:spacing w:before="175"/>
              <w:ind w:left="746"/>
              <w:rPr>
                <w:b/>
                <w:sz w:val="24"/>
                <w:szCs w:val="24"/>
              </w:rPr>
            </w:pPr>
            <w:r w:rsidRPr="00CD537E">
              <w:rPr>
                <w:b/>
                <w:sz w:val="24"/>
                <w:szCs w:val="24"/>
              </w:rPr>
              <w:t>Short</w:t>
            </w:r>
            <w:r w:rsidRPr="00CD537E">
              <w:rPr>
                <w:b/>
                <w:spacing w:val="-3"/>
                <w:sz w:val="24"/>
                <w:szCs w:val="24"/>
              </w:rPr>
              <w:t xml:space="preserve"> </w:t>
            </w:r>
            <w:r w:rsidRPr="00CD537E">
              <w:rPr>
                <w:b/>
                <w:sz w:val="24"/>
                <w:szCs w:val="24"/>
              </w:rPr>
              <w:t>Form</w:t>
            </w:r>
            <w:r w:rsidRPr="00CD537E">
              <w:rPr>
                <w:b/>
                <w:spacing w:val="-2"/>
                <w:sz w:val="24"/>
                <w:szCs w:val="24"/>
              </w:rPr>
              <w:t xml:space="preserve"> Wording</w:t>
            </w:r>
          </w:p>
        </w:tc>
        <w:tc>
          <w:tcPr>
            <w:tcW w:w="2832" w:type="dxa"/>
            <w:shd w:val="clear" w:color="auto" w:fill="BDD6EE"/>
          </w:tcPr>
          <w:p w14:paraId="73591DFE" w14:textId="77777777" w:rsidR="00CD537E" w:rsidRPr="00CD537E" w:rsidRDefault="00CD537E" w:rsidP="001D0A4D">
            <w:pPr>
              <w:pStyle w:val="TableParagraph"/>
              <w:spacing w:before="36"/>
              <w:ind w:left="456" w:hanging="327"/>
              <w:rPr>
                <w:b/>
                <w:sz w:val="24"/>
                <w:szCs w:val="24"/>
              </w:rPr>
            </w:pPr>
            <w:r w:rsidRPr="00CD537E">
              <w:rPr>
                <w:b/>
                <w:sz w:val="24"/>
                <w:szCs w:val="24"/>
              </w:rPr>
              <w:t>Provisions</w:t>
            </w:r>
            <w:r w:rsidRPr="00CD537E">
              <w:rPr>
                <w:b/>
                <w:spacing w:val="-17"/>
                <w:sz w:val="24"/>
                <w:szCs w:val="24"/>
              </w:rPr>
              <w:t xml:space="preserve"> </w:t>
            </w:r>
            <w:r w:rsidRPr="00CD537E">
              <w:rPr>
                <w:b/>
                <w:sz w:val="24"/>
                <w:szCs w:val="24"/>
              </w:rPr>
              <w:t>Creating</w:t>
            </w:r>
            <w:r w:rsidRPr="00CD537E">
              <w:rPr>
                <w:b/>
                <w:spacing w:val="-17"/>
                <w:sz w:val="24"/>
                <w:szCs w:val="24"/>
              </w:rPr>
              <w:t xml:space="preserve"> </w:t>
            </w:r>
            <w:r w:rsidRPr="00CD537E">
              <w:rPr>
                <w:b/>
                <w:sz w:val="24"/>
                <w:szCs w:val="24"/>
              </w:rPr>
              <w:t>or Defining Offence</w:t>
            </w:r>
          </w:p>
        </w:tc>
        <w:tc>
          <w:tcPr>
            <w:tcW w:w="1843" w:type="dxa"/>
            <w:shd w:val="clear" w:color="auto" w:fill="BDD6EE"/>
          </w:tcPr>
          <w:p w14:paraId="3CE09A3A" w14:textId="77777777" w:rsidR="00CD537E" w:rsidRPr="00CD537E" w:rsidRDefault="00CD537E" w:rsidP="001D0A4D">
            <w:pPr>
              <w:pStyle w:val="TableParagraph"/>
              <w:spacing w:before="175"/>
              <w:ind w:right="4"/>
              <w:jc w:val="center"/>
              <w:rPr>
                <w:b/>
                <w:sz w:val="24"/>
                <w:szCs w:val="24"/>
              </w:rPr>
            </w:pPr>
            <w:r w:rsidRPr="00CD537E">
              <w:rPr>
                <w:b/>
                <w:sz w:val="24"/>
                <w:szCs w:val="24"/>
              </w:rPr>
              <w:t>Set</w:t>
            </w:r>
            <w:r w:rsidRPr="00CD537E">
              <w:rPr>
                <w:b/>
                <w:spacing w:val="-1"/>
                <w:sz w:val="24"/>
                <w:szCs w:val="24"/>
              </w:rPr>
              <w:t xml:space="preserve"> </w:t>
            </w:r>
            <w:r w:rsidRPr="00CD537E">
              <w:rPr>
                <w:b/>
                <w:spacing w:val="-4"/>
                <w:sz w:val="24"/>
                <w:szCs w:val="24"/>
              </w:rPr>
              <w:t>Fine</w:t>
            </w:r>
          </w:p>
        </w:tc>
      </w:tr>
      <w:tr w:rsidR="00CD537E" w:rsidRPr="00CD537E" w14:paraId="260CE99D" w14:textId="77777777" w:rsidTr="001D0A4D">
        <w:trPr>
          <w:trHeight w:val="738"/>
        </w:trPr>
        <w:tc>
          <w:tcPr>
            <w:tcW w:w="847" w:type="dxa"/>
          </w:tcPr>
          <w:p w14:paraId="26452271" w14:textId="48EB3C7C" w:rsidR="00CD537E" w:rsidRPr="00CD537E" w:rsidRDefault="00CD537E" w:rsidP="001D0A4D">
            <w:pPr>
              <w:pStyle w:val="TableParagraph"/>
              <w:spacing w:before="233"/>
              <w:jc w:val="center"/>
              <w:rPr>
                <w:spacing w:val="-5"/>
                <w:sz w:val="24"/>
                <w:szCs w:val="24"/>
              </w:rPr>
            </w:pPr>
            <w:r w:rsidRPr="00CD537E">
              <w:rPr>
                <w:spacing w:val="-5"/>
                <w:sz w:val="24"/>
                <w:szCs w:val="24"/>
              </w:rPr>
              <w:t>1</w:t>
            </w:r>
            <w:r w:rsidR="001B608D">
              <w:rPr>
                <w:spacing w:val="-5"/>
                <w:sz w:val="24"/>
                <w:szCs w:val="24"/>
              </w:rPr>
              <w:t>2</w:t>
            </w:r>
            <w:r w:rsidRPr="00CD537E">
              <w:rPr>
                <w:spacing w:val="-5"/>
                <w:sz w:val="24"/>
                <w:szCs w:val="24"/>
              </w:rPr>
              <w:t>.</w:t>
            </w:r>
          </w:p>
        </w:tc>
        <w:tc>
          <w:tcPr>
            <w:tcW w:w="3828" w:type="dxa"/>
          </w:tcPr>
          <w:p w14:paraId="454716E7" w14:textId="77777777" w:rsidR="00CD537E" w:rsidRPr="00CD537E" w:rsidRDefault="00CD537E" w:rsidP="001D0A4D">
            <w:pPr>
              <w:pStyle w:val="TableParagraph"/>
              <w:spacing w:before="94"/>
              <w:ind w:left="108" w:right="203"/>
              <w:rPr>
                <w:sz w:val="24"/>
                <w:szCs w:val="24"/>
              </w:rPr>
            </w:pPr>
            <w:r w:rsidRPr="00CD537E">
              <w:rPr>
                <w:sz w:val="24"/>
                <w:szCs w:val="24"/>
              </w:rPr>
              <w:t>Fail to provide clean food and water</w:t>
            </w:r>
          </w:p>
        </w:tc>
        <w:tc>
          <w:tcPr>
            <w:tcW w:w="2832" w:type="dxa"/>
          </w:tcPr>
          <w:p w14:paraId="53466B31" w14:textId="77777777" w:rsidR="00CD537E" w:rsidRPr="00CD537E" w:rsidRDefault="00CD537E" w:rsidP="001D0A4D">
            <w:pPr>
              <w:pStyle w:val="TableParagraph"/>
              <w:spacing w:before="233"/>
              <w:ind w:left="1056"/>
              <w:rPr>
                <w:sz w:val="24"/>
                <w:szCs w:val="24"/>
              </w:rPr>
            </w:pPr>
            <w:r w:rsidRPr="00CD537E">
              <w:rPr>
                <w:sz w:val="24"/>
                <w:szCs w:val="24"/>
              </w:rPr>
              <w:t>s.6.8</w:t>
            </w:r>
          </w:p>
        </w:tc>
        <w:tc>
          <w:tcPr>
            <w:tcW w:w="1843" w:type="dxa"/>
          </w:tcPr>
          <w:p w14:paraId="4F8B1762" w14:textId="77777777" w:rsidR="00CD537E" w:rsidRPr="00CD537E" w:rsidRDefault="00CD537E" w:rsidP="001D0A4D">
            <w:pPr>
              <w:pStyle w:val="TableParagraph"/>
              <w:spacing w:before="233"/>
              <w:ind w:right="1"/>
              <w:jc w:val="center"/>
              <w:rPr>
                <w:spacing w:val="-2"/>
                <w:sz w:val="24"/>
                <w:szCs w:val="24"/>
              </w:rPr>
            </w:pPr>
            <w:r w:rsidRPr="00CD537E">
              <w:rPr>
                <w:spacing w:val="-2"/>
                <w:sz w:val="24"/>
                <w:szCs w:val="24"/>
              </w:rPr>
              <w:t>$205.00</w:t>
            </w:r>
          </w:p>
        </w:tc>
      </w:tr>
      <w:tr w:rsidR="00CD537E" w:rsidRPr="00CD537E" w14:paraId="086C762B" w14:textId="77777777" w:rsidTr="001D0A4D">
        <w:trPr>
          <w:trHeight w:val="738"/>
        </w:trPr>
        <w:tc>
          <w:tcPr>
            <w:tcW w:w="847" w:type="dxa"/>
          </w:tcPr>
          <w:p w14:paraId="586AEBCC" w14:textId="51D1B248" w:rsidR="00CD537E" w:rsidRPr="00CD537E" w:rsidRDefault="00CD537E" w:rsidP="001D0A4D">
            <w:pPr>
              <w:pStyle w:val="TableParagraph"/>
              <w:spacing w:before="233"/>
              <w:jc w:val="center"/>
              <w:rPr>
                <w:spacing w:val="-5"/>
                <w:sz w:val="24"/>
                <w:szCs w:val="24"/>
              </w:rPr>
            </w:pPr>
            <w:r w:rsidRPr="00CD537E">
              <w:rPr>
                <w:spacing w:val="-5"/>
                <w:sz w:val="24"/>
                <w:szCs w:val="24"/>
              </w:rPr>
              <w:t>1</w:t>
            </w:r>
            <w:r w:rsidR="001B608D">
              <w:rPr>
                <w:spacing w:val="-5"/>
                <w:sz w:val="24"/>
                <w:szCs w:val="24"/>
              </w:rPr>
              <w:t>3</w:t>
            </w:r>
            <w:r w:rsidRPr="00CD537E">
              <w:rPr>
                <w:spacing w:val="-5"/>
                <w:sz w:val="24"/>
                <w:szCs w:val="24"/>
              </w:rPr>
              <w:t>.</w:t>
            </w:r>
          </w:p>
        </w:tc>
        <w:tc>
          <w:tcPr>
            <w:tcW w:w="3828" w:type="dxa"/>
          </w:tcPr>
          <w:p w14:paraId="18E4E10E" w14:textId="77777777" w:rsidR="00CD537E" w:rsidRPr="00CD537E" w:rsidRDefault="00CD537E" w:rsidP="001D0A4D">
            <w:pPr>
              <w:pStyle w:val="TableParagraph"/>
              <w:spacing w:before="94"/>
              <w:ind w:left="108" w:right="203"/>
              <w:rPr>
                <w:sz w:val="24"/>
                <w:szCs w:val="24"/>
              </w:rPr>
            </w:pPr>
            <w:r w:rsidRPr="00CD537E">
              <w:rPr>
                <w:sz w:val="24"/>
                <w:szCs w:val="24"/>
              </w:rPr>
              <w:t>Fail to keep food properly stored</w:t>
            </w:r>
          </w:p>
        </w:tc>
        <w:tc>
          <w:tcPr>
            <w:tcW w:w="2832" w:type="dxa"/>
          </w:tcPr>
          <w:p w14:paraId="1F9A97CD" w14:textId="77777777" w:rsidR="00CD537E" w:rsidRPr="00CD537E" w:rsidRDefault="00CD537E" w:rsidP="001D0A4D">
            <w:pPr>
              <w:pStyle w:val="TableParagraph"/>
              <w:spacing w:before="233"/>
              <w:ind w:left="1056"/>
              <w:rPr>
                <w:sz w:val="24"/>
                <w:szCs w:val="24"/>
              </w:rPr>
            </w:pPr>
            <w:r w:rsidRPr="00CD537E">
              <w:rPr>
                <w:sz w:val="24"/>
                <w:szCs w:val="24"/>
              </w:rPr>
              <w:t>s.6.8</w:t>
            </w:r>
          </w:p>
        </w:tc>
        <w:tc>
          <w:tcPr>
            <w:tcW w:w="1843" w:type="dxa"/>
          </w:tcPr>
          <w:p w14:paraId="08BE526B" w14:textId="77777777" w:rsidR="00CD537E" w:rsidRPr="00CD537E" w:rsidRDefault="00CD537E" w:rsidP="001D0A4D">
            <w:pPr>
              <w:pStyle w:val="TableParagraph"/>
              <w:spacing w:before="233"/>
              <w:ind w:right="1"/>
              <w:jc w:val="center"/>
              <w:rPr>
                <w:spacing w:val="-2"/>
                <w:sz w:val="24"/>
                <w:szCs w:val="24"/>
              </w:rPr>
            </w:pPr>
            <w:r w:rsidRPr="00CD537E">
              <w:rPr>
                <w:spacing w:val="-2"/>
                <w:sz w:val="24"/>
                <w:szCs w:val="24"/>
              </w:rPr>
              <w:t>$205.00</w:t>
            </w:r>
          </w:p>
        </w:tc>
      </w:tr>
      <w:tr w:rsidR="00CD537E" w:rsidRPr="00CD537E" w14:paraId="2FB34BFF" w14:textId="77777777" w:rsidTr="001D0A4D">
        <w:trPr>
          <w:trHeight w:val="738"/>
        </w:trPr>
        <w:tc>
          <w:tcPr>
            <w:tcW w:w="847" w:type="dxa"/>
          </w:tcPr>
          <w:p w14:paraId="43FDF1F0" w14:textId="5015AC4D" w:rsidR="00CD537E" w:rsidRPr="00CD537E" w:rsidRDefault="00CD537E" w:rsidP="001D0A4D">
            <w:pPr>
              <w:pStyle w:val="TableParagraph"/>
              <w:spacing w:before="233"/>
              <w:jc w:val="center"/>
              <w:rPr>
                <w:sz w:val="24"/>
                <w:szCs w:val="24"/>
              </w:rPr>
            </w:pPr>
            <w:r w:rsidRPr="00CD537E">
              <w:rPr>
                <w:sz w:val="24"/>
                <w:szCs w:val="24"/>
              </w:rPr>
              <w:t>1</w:t>
            </w:r>
            <w:r w:rsidR="001B608D">
              <w:rPr>
                <w:sz w:val="24"/>
                <w:szCs w:val="24"/>
              </w:rPr>
              <w:t>4</w:t>
            </w:r>
            <w:r w:rsidRPr="00CD537E">
              <w:rPr>
                <w:sz w:val="24"/>
                <w:szCs w:val="24"/>
              </w:rPr>
              <w:t>.</w:t>
            </w:r>
          </w:p>
        </w:tc>
        <w:tc>
          <w:tcPr>
            <w:tcW w:w="3828" w:type="dxa"/>
          </w:tcPr>
          <w:p w14:paraId="00376560" w14:textId="77777777" w:rsidR="00CD537E" w:rsidRPr="00CD537E" w:rsidRDefault="00CD537E" w:rsidP="001D0A4D">
            <w:pPr>
              <w:pStyle w:val="TableParagraph"/>
              <w:spacing w:before="94"/>
              <w:ind w:left="108" w:right="203"/>
              <w:rPr>
                <w:sz w:val="24"/>
                <w:szCs w:val="24"/>
              </w:rPr>
            </w:pPr>
            <w:r w:rsidRPr="00CD537E">
              <w:rPr>
                <w:sz w:val="24"/>
                <w:szCs w:val="24"/>
              </w:rPr>
              <w:t>Fail</w:t>
            </w:r>
            <w:r w:rsidRPr="00CD537E">
              <w:rPr>
                <w:spacing w:val="-7"/>
                <w:sz w:val="24"/>
                <w:szCs w:val="24"/>
              </w:rPr>
              <w:t xml:space="preserve"> </w:t>
            </w:r>
            <w:r w:rsidRPr="00CD537E">
              <w:rPr>
                <w:sz w:val="24"/>
                <w:szCs w:val="24"/>
              </w:rPr>
              <w:t>to</w:t>
            </w:r>
            <w:r w:rsidRPr="00CD537E">
              <w:rPr>
                <w:spacing w:val="-6"/>
                <w:sz w:val="24"/>
                <w:szCs w:val="24"/>
              </w:rPr>
              <w:t xml:space="preserve"> </w:t>
            </w:r>
            <w:r w:rsidRPr="00CD537E">
              <w:rPr>
                <w:sz w:val="24"/>
                <w:szCs w:val="24"/>
              </w:rPr>
              <w:t>keep</w:t>
            </w:r>
            <w:r w:rsidRPr="00CD537E">
              <w:rPr>
                <w:spacing w:val="-8"/>
                <w:sz w:val="24"/>
                <w:szCs w:val="24"/>
              </w:rPr>
              <w:t xml:space="preserve"> </w:t>
            </w:r>
            <w:r w:rsidRPr="00CD537E">
              <w:rPr>
                <w:sz w:val="24"/>
                <w:szCs w:val="24"/>
              </w:rPr>
              <w:t>manure</w:t>
            </w:r>
            <w:r w:rsidRPr="00CD537E">
              <w:rPr>
                <w:spacing w:val="-6"/>
                <w:sz w:val="24"/>
                <w:szCs w:val="24"/>
              </w:rPr>
              <w:t xml:space="preserve"> </w:t>
            </w:r>
            <w:r w:rsidRPr="00CD537E">
              <w:rPr>
                <w:sz w:val="24"/>
                <w:szCs w:val="24"/>
              </w:rPr>
              <w:t>in</w:t>
            </w:r>
            <w:r w:rsidRPr="00CD537E">
              <w:rPr>
                <w:spacing w:val="-8"/>
                <w:sz w:val="24"/>
                <w:szCs w:val="24"/>
              </w:rPr>
              <w:t xml:space="preserve"> </w:t>
            </w:r>
            <w:r w:rsidRPr="00CD537E">
              <w:rPr>
                <w:sz w:val="24"/>
                <w:szCs w:val="24"/>
              </w:rPr>
              <w:t>proper fully enclosed container</w:t>
            </w:r>
          </w:p>
        </w:tc>
        <w:tc>
          <w:tcPr>
            <w:tcW w:w="2832" w:type="dxa"/>
          </w:tcPr>
          <w:p w14:paraId="6838B78A" w14:textId="77777777" w:rsidR="00CD537E" w:rsidRPr="00CD537E" w:rsidRDefault="00CD537E" w:rsidP="001D0A4D">
            <w:pPr>
              <w:pStyle w:val="TableParagraph"/>
              <w:spacing w:before="233"/>
              <w:ind w:left="1056"/>
              <w:rPr>
                <w:sz w:val="24"/>
                <w:szCs w:val="24"/>
              </w:rPr>
            </w:pPr>
            <w:r w:rsidRPr="00CD537E">
              <w:rPr>
                <w:sz w:val="24"/>
                <w:szCs w:val="24"/>
              </w:rPr>
              <w:t>s.</w:t>
            </w:r>
            <w:r w:rsidRPr="00CD537E">
              <w:rPr>
                <w:spacing w:val="1"/>
                <w:sz w:val="24"/>
                <w:szCs w:val="24"/>
              </w:rPr>
              <w:t xml:space="preserve"> </w:t>
            </w:r>
            <w:r w:rsidRPr="00CD537E">
              <w:rPr>
                <w:spacing w:val="-4"/>
                <w:sz w:val="24"/>
                <w:szCs w:val="24"/>
              </w:rPr>
              <w:t>6.9</w:t>
            </w:r>
          </w:p>
        </w:tc>
        <w:tc>
          <w:tcPr>
            <w:tcW w:w="1843" w:type="dxa"/>
          </w:tcPr>
          <w:p w14:paraId="62E614A8" w14:textId="77777777" w:rsidR="00CD537E" w:rsidRPr="00CD537E" w:rsidRDefault="00CD537E" w:rsidP="001D0A4D">
            <w:pPr>
              <w:pStyle w:val="TableParagraph"/>
              <w:spacing w:before="233"/>
              <w:ind w:right="1"/>
              <w:jc w:val="center"/>
              <w:rPr>
                <w:sz w:val="24"/>
                <w:szCs w:val="24"/>
              </w:rPr>
            </w:pPr>
            <w:r w:rsidRPr="00CD537E">
              <w:rPr>
                <w:spacing w:val="-2"/>
                <w:sz w:val="24"/>
                <w:szCs w:val="24"/>
              </w:rPr>
              <w:t>$205.00</w:t>
            </w:r>
          </w:p>
        </w:tc>
      </w:tr>
      <w:tr w:rsidR="00CD537E" w:rsidRPr="00CD537E" w14:paraId="71E3F50C" w14:textId="77777777" w:rsidTr="001D0A4D">
        <w:trPr>
          <w:trHeight w:val="736"/>
        </w:trPr>
        <w:tc>
          <w:tcPr>
            <w:tcW w:w="847" w:type="dxa"/>
          </w:tcPr>
          <w:p w14:paraId="0C773CBF" w14:textId="476C3837" w:rsidR="00CD537E" w:rsidRPr="00CD537E" w:rsidRDefault="00CD537E" w:rsidP="001D0A4D">
            <w:pPr>
              <w:pStyle w:val="TableParagraph"/>
              <w:jc w:val="center"/>
              <w:rPr>
                <w:sz w:val="24"/>
                <w:szCs w:val="24"/>
              </w:rPr>
            </w:pPr>
            <w:r w:rsidRPr="00CD537E">
              <w:rPr>
                <w:sz w:val="24"/>
                <w:szCs w:val="24"/>
              </w:rPr>
              <w:t>1</w:t>
            </w:r>
            <w:r w:rsidR="001B608D">
              <w:rPr>
                <w:sz w:val="24"/>
                <w:szCs w:val="24"/>
              </w:rPr>
              <w:t>5</w:t>
            </w:r>
            <w:r w:rsidRPr="00CD537E">
              <w:rPr>
                <w:sz w:val="24"/>
                <w:szCs w:val="24"/>
              </w:rPr>
              <w:t>.</w:t>
            </w:r>
          </w:p>
        </w:tc>
        <w:tc>
          <w:tcPr>
            <w:tcW w:w="3828" w:type="dxa"/>
          </w:tcPr>
          <w:p w14:paraId="55622D53" w14:textId="77777777" w:rsidR="00CD537E" w:rsidRPr="00CD537E" w:rsidRDefault="00CD537E" w:rsidP="001D0A4D">
            <w:pPr>
              <w:pStyle w:val="TableParagraph"/>
              <w:spacing w:before="91"/>
              <w:ind w:left="108"/>
              <w:rPr>
                <w:sz w:val="24"/>
                <w:szCs w:val="24"/>
              </w:rPr>
            </w:pPr>
            <w:r w:rsidRPr="00CD537E">
              <w:rPr>
                <w:sz w:val="24"/>
                <w:szCs w:val="24"/>
              </w:rPr>
              <w:t>Permit</w:t>
            </w:r>
            <w:r w:rsidRPr="00CD537E">
              <w:rPr>
                <w:spacing w:val="-9"/>
                <w:sz w:val="24"/>
                <w:szCs w:val="24"/>
              </w:rPr>
              <w:t xml:space="preserve"> </w:t>
            </w:r>
            <w:r w:rsidRPr="00CD537E">
              <w:rPr>
                <w:sz w:val="24"/>
                <w:szCs w:val="24"/>
              </w:rPr>
              <w:t>storage</w:t>
            </w:r>
            <w:r w:rsidRPr="00CD537E">
              <w:rPr>
                <w:spacing w:val="-9"/>
                <w:sz w:val="24"/>
                <w:szCs w:val="24"/>
              </w:rPr>
              <w:t xml:space="preserve"> </w:t>
            </w:r>
            <w:r w:rsidRPr="00CD537E">
              <w:rPr>
                <w:sz w:val="24"/>
                <w:szCs w:val="24"/>
              </w:rPr>
              <w:t>of</w:t>
            </w:r>
            <w:r w:rsidRPr="00CD537E">
              <w:rPr>
                <w:spacing w:val="-9"/>
                <w:sz w:val="24"/>
                <w:szCs w:val="24"/>
              </w:rPr>
              <w:t xml:space="preserve"> </w:t>
            </w:r>
            <w:r w:rsidRPr="00CD537E">
              <w:rPr>
                <w:sz w:val="24"/>
                <w:szCs w:val="24"/>
              </w:rPr>
              <w:t>manure</w:t>
            </w:r>
            <w:r w:rsidRPr="00CD537E">
              <w:rPr>
                <w:spacing w:val="-9"/>
                <w:sz w:val="24"/>
                <w:szCs w:val="24"/>
              </w:rPr>
              <w:t xml:space="preserve"> </w:t>
            </w:r>
            <w:r w:rsidRPr="00CD537E">
              <w:rPr>
                <w:sz w:val="24"/>
                <w:szCs w:val="24"/>
              </w:rPr>
              <w:t>over three (3) cubic feet</w:t>
            </w:r>
          </w:p>
        </w:tc>
        <w:tc>
          <w:tcPr>
            <w:tcW w:w="2832" w:type="dxa"/>
          </w:tcPr>
          <w:p w14:paraId="32719D00" w14:textId="77777777" w:rsidR="00CD537E" w:rsidRPr="00CD537E" w:rsidRDefault="00CD537E" w:rsidP="001D0A4D">
            <w:pPr>
              <w:pStyle w:val="TableParagraph"/>
              <w:ind w:left="1056"/>
              <w:rPr>
                <w:sz w:val="24"/>
                <w:szCs w:val="24"/>
              </w:rPr>
            </w:pPr>
            <w:r w:rsidRPr="00CD537E">
              <w:rPr>
                <w:sz w:val="24"/>
                <w:szCs w:val="24"/>
              </w:rPr>
              <w:t>s.</w:t>
            </w:r>
            <w:r w:rsidRPr="00CD537E">
              <w:rPr>
                <w:spacing w:val="1"/>
                <w:sz w:val="24"/>
                <w:szCs w:val="24"/>
              </w:rPr>
              <w:t xml:space="preserve"> </w:t>
            </w:r>
            <w:r w:rsidRPr="00CD537E">
              <w:rPr>
                <w:spacing w:val="-4"/>
                <w:sz w:val="24"/>
                <w:szCs w:val="24"/>
              </w:rPr>
              <w:t>6.9</w:t>
            </w:r>
          </w:p>
        </w:tc>
        <w:tc>
          <w:tcPr>
            <w:tcW w:w="1843" w:type="dxa"/>
          </w:tcPr>
          <w:p w14:paraId="4BA0C64A" w14:textId="77777777" w:rsidR="00CD537E" w:rsidRPr="00CD537E" w:rsidRDefault="00CD537E" w:rsidP="001D0A4D">
            <w:pPr>
              <w:pStyle w:val="TableParagraph"/>
              <w:ind w:right="1"/>
              <w:jc w:val="center"/>
              <w:rPr>
                <w:sz w:val="24"/>
                <w:szCs w:val="24"/>
              </w:rPr>
            </w:pPr>
            <w:r w:rsidRPr="00CD537E">
              <w:rPr>
                <w:spacing w:val="-2"/>
                <w:sz w:val="24"/>
                <w:szCs w:val="24"/>
              </w:rPr>
              <w:t>$205.00</w:t>
            </w:r>
          </w:p>
        </w:tc>
      </w:tr>
      <w:tr w:rsidR="00CD537E" w:rsidRPr="00CD537E" w14:paraId="0E6342A7" w14:textId="77777777" w:rsidTr="001D0A4D">
        <w:trPr>
          <w:trHeight w:val="736"/>
        </w:trPr>
        <w:tc>
          <w:tcPr>
            <w:tcW w:w="847" w:type="dxa"/>
          </w:tcPr>
          <w:p w14:paraId="636F57A4" w14:textId="02BAE064" w:rsidR="00CD537E" w:rsidRPr="00CD537E" w:rsidRDefault="00CD537E" w:rsidP="001D0A4D">
            <w:pPr>
              <w:pStyle w:val="TableParagraph"/>
              <w:jc w:val="center"/>
              <w:rPr>
                <w:sz w:val="24"/>
                <w:szCs w:val="24"/>
              </w:rPr>
            </w:pPr>
            <w:r w:rsidRPr="00CD537E">
              <w:rPr>
                <w:sz w:val="24"/>
                <w:szCs w:val="24"/>
              </w:rPr>
              <w:t>1</w:t>
            </w:r>
            <w:r w:rsidR="001B608D">
              <w:rPr>
                <w:sz w:val="24"/>
                <w:szCs w:val="24"/>
              </w:rPr>
              <w:t>6.</w:t>
            </w:r>
          </w:p>
        </w:tc>
        <w:tc>
          <w:tcPr>
            <w:tcW w:w="3828" w:type="dxa"/>
          </w:tcPr>
          <w:p w14:paraId="418227D0" w14:textId="3144A2A8" w:rsidR="00CD537E" w:rsidRPr="00CD537E" w:rsidRDefault="00CD537E" w:rsidP="001D0A4D">
            <w:pPr>
              <w:pStyle w:val="TableParagraph"/>
              <w:spacing w:before="91"/>
              <w:ind w:left="108"/>
              <w:rPr>
                <w:sz w:val="24"/>
                <w:szCs w:val="24"/>
              </w:rPr>
            </w:pPr>
            <w:r w:rsidRPr="00CD537E">
              <w:rPr>
                <w:sz w:val="24"/>
                <w:szCs w:val="24"/>
              </w:rPr>
              <w:t>Failure to dispose manure separate of domestic household waste</w:t>
            </w:r>
          </w:p>
        </w:tc>
        <w:tc>
          <w:tcPr>
            <w:tcW w:w="2832" w:type="dxa"/>
          </w:tcPr>
          <w:p w14:paraId="393E2C5B" w14:textId="7F26FED9" w:rsidR="00CD537E" w:rsidRPr="00CD537E" w:rsidRDefault="00CD537E" w:rsidP="001D0A4D">
            <w:pPr>
              <w:pStyle w:val="TableParagraph"/>
              <w:ind w:left="1056"/>
              <w:rPr>
                <w:sz w:val="24"/>
                <w:szCs w:val="24"/>
              </w:rPr>
            </w:pPr>
            <w:r>
              <w:rPr>
                <w:sz w:val="24"/>
                <w:szCs w:val="24"/>
              </w:rPr>
              <w:t>s. 6.9</w:t>
            </w:r>
          </w:p>
        </w:tc>
        <w:tc>
          <w:tcPr>
            <w:tcW w:w="1843" w:type="dxa"/>
          </w:tcPr>
          <w:p w14:paraId="21387813" w14:textId="03631224" w:rsidR="00CD537E" w:rsidRPr="00CD537E" w:rsidRDefault="00CD537E" w:rsidP="001D0A4D">
            <w:pPr>
              <w:pStyle w:val="TableParagraph"/>
              <w:ind w:right="1"/>
              <w:jc w:val="center"/>
              <w:rPr>
                <w:spacing w:val="-2"/>
                <w:sz w:val="24"/>
                <w:szCs w:val="24"/>
              </w:rPr>
            </w:pPr>
            <w:r w:rsidRPr="00CD537E">
              <w:rPr>
                <w:spacing w:val="-2"/>
                <w:sz w:val="24"/>
                <w:szCs w:val="24"/>
              </w:rPr>
              <w:t>$205.00</w:t>
            </w:r>
          </w:p>
        </w:tc>
      </w:tr>
      <w:tr w:rsidR="00CD537E" w:rsidRPr="00CD537E" w14:paraId="46A8E465" w14:textId="77777777" w:rsidTr="001D0A4D">
        <w:trPr>
          <w:trHeight w:val="736"/>
        </w:trPr>
        <w:tc>
          <w:tcPr>
            <w:tcW w:w="847" w:type="dxa"/>
          </w:tcPr>
          <w:p w14:paraId="513CCA57" w14:textId="4E3F6D23" w:rsidR="00CD537E" w:rsidRPr="00CD537E" w:rsidRDefault="00CD537E" w:rsidP="001D0A4D">
            <w:pPr>
              <w:pStyle w:val="TableParagraph"/>
              <w:jc w:val="center"/>
              <w:rPr>
                <w:sz w:val="24"/>
                <w:szCs w:val="24"/>
              </w:rPr>
            </w:pPr>
            <w:r w:rsidRPr="00CD537E">
              <w:rPr>
                <w:sz w:val="24"/>
                <w:szCs w:val="24"/>
              </w:rPr>
              <w:t>1</w:t>
            </w:r>
            <w:r w:rsidR="001B608D">
              <w:rPr>
                <w:sz w:val="24"/>
                <w:szCs w:val="24"/>
              </w:rPr>
              <w:t>7</w:t>
            </w:r>
            <w:r w:rsidRPr="00CD537E">
              <w:rPr>
                <w:sz w:val="24"/>
                <w:szCs w:val="24"/>
              </w:rPr>
              <w:t>.</w:t>
            </w:r>
          </w:p>
        </w:tc>
        <w:tc>
          <w:tcPr>
            <w:tcW w:w="3828" w:type="dxa"/>
            <w:vAlign w:val="center"/>
          </w:tcPr>
          <w:p w14:paraId="242B448C" w14:textId="77777777" w:rsidR="00CD537E" w:rsidRPr="00CD537E" w:rsidRDefault="00CD537E" w:rsidP="001D0A4D">
            <w:pPr>
              <w:pStyle w:val="TableParagraph"/>
              <w:spacing w:before="91"/>
              <w:ind w:left="108"/>
              <w:rPr>
                <w:sz w:val="24"/>
                <w:szCs w:val="24"/>
              </w:rPr>
            </w:pPr>
            <w:r w:rsidRPr="00CD537E">
              <w:rPr>
                <w:sz w:val="24"/>
                <w:szCs w:val="24"/>
              </w:rPr>
              <w:t>Permit</w:t>
            </w:r>
            <w:r w:rsidRPr="00CD537E">
              <w:rPr>
                <w:spacing w:val="-1"/>
                <w:sz w:val="24"/>
                <w:szCs w:val="24"/>
              </w:rPr>
              <w:t xml:space="preserve"> </w:t>
            </w:r>
            <w:r w:rsidRPr="00CD537E">
              <w:rPr>
                <w:sz w:val="24"/>
                <w:szCs w:val="24"/>
              </w:rPr>
              <w:t>Hens</w:t>
            </w:r>
            <w:r w:rsidRPr="00CD537E">
              <w:rPr>
                <w:spacing w:val="-3"/>
                <w:sz w:val="24"/>
                <w:szCs w:val="24"/>
              </w:rPr>
              <w:t xml:space="preserve"> </w:t>
            </w:r>
            <w:r w:rsidRPr="00CD537E">
              <w:rPr>
                <w:sz w:val="24"/>
                <w:szCs w:val="24"/>
              </w:rPr>
              <w:t>to</w:t>
            </w:r>
            <w:r w:rsidRPr="00CD537E">
              <w:rPr>
                <w:spacing w:val="-1"/>
                <w:sz w:val="24"/>
                <w:szCs w:val="24"/>
              </w:rPr>
              <w:t xml:space="preserve"> </w:t>
            </w:r>
            <w:r w:rsidRPr="00CD537E">
              <w:rPr>
                <w:sz w:val="24"/>
                <w:szCs w:val="24"/>
              </w:rPr>
              <w:t>run</w:t>
            </w:r>
            <w:r w:rsidRPr="00CD537E">
              <w:rPr>
                <w:spacing w:val="-2"/>
                <w:sz w:val="24"/>
                <w:szCs w:val="24"/>
              </w:rPr>
              <w:t xml:space="preserve"> </w:t>
            </w:r>
            <w:r w:rsidRPr="00CD537E">
              <w:rPr>
                <w:sz w:val="24"/>
                <w:szCs w:val="24"/>
              </w:rPr>
              <w:t xml:space="preserve">at </w:t>
            </w:r>
            <w:r w:rsidRPr="00CD537E">
              <w:rPr>
                <w:spacing w:val="-4"/>
                <w:sz w:val="24"/>
                <w:szCs w:val="24"/>
              </w:rPr>
              <w:t>large</w:t>
            </w:r>
            <w:r w:rsidRPr="00CD537E">
              <w:rPr>
                <w:sz w:val="24"/>
                <w:szCs w:val="24"/>
              </w:rPr>
              <w:t xml:space="preserve"> </w:t>
            </w:r>
          </w:p>
        </w:tc>
        <w:tc>
          <w:tcPr>
            <w:tcW w:w="2832" w:type="dxa"/>
          </w:tcPr>
          <w:p w14:paraId="2AF179A4" w14:textId="77777777" w:rsidR="00CD537E" w:rsidRPr="00CD537E" w:rsidRDefault="00CD537E" w:rsidP="001D0A4D">
            <w:pPr>
              <w:pStyle w:val="TableParagraph"/>
              <w:ind w:left="1056"/>
              <w:rPr>
                <w:sz w:val="24"/>
                <w:szCs w:val="24"/>
              </w:rPr>
            </w:pPr>
            <w:r w:rsidRPr="00CD537E">
              <w:rPr>
                <w:sz w:val="24"/>
                <w:szCs w:val="24"/>
              </w:rPr>
              <w:t>s.6.10</w:t>
            </w:r>
          </w:p>
        </w:tc>
        <w:tc>
          <w:tcPr>
            <w:tcW w:w="1843" w:type="dxa"/>
          </w:tcPr>
          <w:p w14:paraId="0CD446B2" w14:textId="77777777" w:rsidR="00CD537E" w:rsidRPr="00CD537E" w:rsidRDefault="00CD537E" w:rsidP="001D0A4D">
            <w:pPr>
              <w:pStyle w:val="TableParagraph"/>
              <w:ind w:right="1"/>
              <w:jc w:val="center"/>
              <w:rPr>
                <w:spacing w:val="-2"/>
                <w:sz w:val="24"/>
                <w:szCs w:val="24"/>
              </w:rPr>
            </w:pPr>
            <w:r w:rsidRPr="00CD537E">
              <w:rPr>
                <w:spacing w:val="-2"/>
                <w:sz w:val="24"/>
                <w:szCs w:val="24"/>
              </w:rPr>
              <w:t>$205.00</w:t>
            </w:r>
          </w:p>
        </w:tc>
      </w:tr>
      <w:tr w:rsidR="00CD537E" w:rsidRPr="00CD537E" w14:paraId="7E20DB8B" w14:textId="77777777" w:rsidTr="001D0A4D">
        <w:trPr>
          <w:trHeight w:val="736"/>
        </w:trPr>
        <w:tc>
          <w:tcPr>
            <w:tcW w:w="847" w:type="dxa"/>
          </w:tcPr>
          <w:p w14:paraId="584EC657" w14:textId="36902600" w:rsidR="00CD537E" w:rsidRPr="00CD537E" w:rsidRDefault="00CD537E" w:rsidP="001D0A4D">
            <w:pPr>
              <w:pStyle w:val="TableParagraph"/>
              <w:jc w:val="center"/>
              <w:rPr>
                <w:sz w:val="24"/>
                <w:szCs w:val="24"/>
              </w:rPr>
            </w:pPr>
            <w:r w:rsidRPr="00CD537E">
              <w:rPr>
                <w:sz w:val="24"/>
                <w:szCs w:val="24"/>
              </w:rPr>
              <w:t>1</w:t>
            </w:r>
            <w:r w:rsidR="001B608D">
              <w:rPr>
                <w:sz w:val="24"/>
                <w:szCs w:val="24"/>
              </w:rPr>
              <w:t>8</w:t>
            </w:r>
            <w:r w:rsidRPr="00CD537E">
              <w:rPr>
                <w:sz w:val="24"/>
                <w:szCs w:val="24"/>
              </w:rPr>
              <w:t>.</w:t>
            </w:r>
          </w:p>
        </w:tc>
        <w:tc>
          <w:tcPr>
            <w:tcW w:w="3828" w:type="dxa"/>
          </w:tcPr>
          <w:p w14:paraId="611BD4AA" w14:textId="77777777" w:rsidR="00CD537E" w:rsidRPr="00CD537E" w:rsidRDefault="00CD537E" w:rsidP="001D0A4D">
            <w:pPr>
              <w:pStyle w:val="TableParagraph"/>
              <w:ind w:left="108"/>
              <w:rPr>
                <w:sz w:val="24"/>
                <w:szCs w:val="24"/>
              </w:rPr>
            </w:pPr>
            <w:r w:rsidRPr="00CD537E">
              <w:rPr>
                <w:sz w:val="24"/>
                <w:szCs w:val="24"/>
              </w:rPr>
              <w:t>Fail to lock coop from sunset to sunrise</w:t>
            </w:r>
          </w:p>
        </w:tc>
        <w:tc>
          <w:tcPr>
            <w:tcW w:w="2832" w:type="dxa"/>
          </w:tcPr>
          <w:p w14:paraId="03BA6E87" w14:textId="77777777" w:rsidR="00CD537E" w:rsidRPr="00CD537E" w:rsidRDefault="00CD537E" w:rsidP="001D0A4D">
            <w:pPr>
              <w:pStyle w:val="TableParagraph"/>
              <w:ind w:left="1056"/>
              <w:rPr>
                <w:sz w:val="24"/>
                <w:szCs w:val="24"/>
              </w:rPr>
            </w:pPr>
            <w:r w:rsidRPr="00CD537E">
              <w:rPr>
                <w:sz w:val="24"/>
                <w:szCs w:val="24"/>
              </w:rPr>
              <w:t>s.</w:t>
            </w:r>
            <w:r w:rsidRPr="00CD537E">
              <w:rPr>
                <w:spacing w:val="1"/>
                <w:sz w:val="24"/>
                <w:szCs w:val="24"/>
              </w:rPr>
              <w:t xml:space="preserve"> </w:t>
            </w:r>
            <w:r w:rsidRPr="00CD537E">
              <w:rPr>
                <w:spacing w:val="-4"/>
                <w:sz w:val="24"/>
                <w:szCs w:val="24"/>
              </w:rPr>
              <w:t>6.11</w:t>
            </w:r>
          </w:p>
        </w:tc>
        <w:tc>
          <w:tcPr>
            <w:tcW w:w="1843" w:type="dxa"/>
          </w:tcPr>
          <w:p w14:paraId="222EF2AF" w14:textId="77777777" w:rsidR="00CD537E" w:rsidRPr="00CD537E" w:rsidRDefault="00CD537E" w:rsidP="001D0A4D">
            <w:pPr>
              <w:pStyle w:val="TableParagraph"/>
              <w:ind w:right="1"/>
              <w:jc w:val="center"/>
              <w:rPr>
                <w:sz w:val="24"/>
                <w:szCs w:val="24"/>
              </w:rPr>
            </w:pPr>
            <w:r w:rsidRPr="00CD537E">
              <w:rPr>
                <w:spacing w:val="-2"/>
                <w:sz w:val="24"/>
                <w:szCs w:val="24"/>
              </w:rPr>
              <w:t>$205.00</w:t>
            </w:r>
          </w:p>
        </w:tc>
      </w:tr>
      <w:tr w:rsidR="00CD537E" w:rsidRPr="00CD537E" w14:paraId="3616E6D5" w14:textId="77777777" w:rsidTr="001D0A4D">
        <w:trPr>
          <w:trHeight w:val="738"/>
        </w:trPr>
        <w:tc>
          <w:tcPr>
            <w:tcW w:w="847" w:type="dxa"/>
          </w:tcPr>
          <w:p w14:paraId="4D9357A2" w14:textId="5437235A" w:rsidR="00CD537E" w:rsidRPr="00CD537E" w:rsidRDefault="001B608D" w:rsidP="001D0A4D">
            <w:pPr>
              <w:pStyle w:val="TableParagraph"/>
              <w:jc w:val="center"/>
              <w:rPr>
                <w:sz w:val="24"/>
                <w:szCs w:val="24"/>
              </w:rPr>
            </w:pPr>
            <w:r>
              <w:rPr>
                <w:sz w:val="24"/>
                <w:szCs w:val="24"/>
              </w:rPr>
              <w:t>19</w:t>
            </w:r>
            <w:r w:rsidR="00CD537E" w:rsidRPr="00CD537E">
              <w:rPr>
                <w:sz w:val="24"/>
                <w:szCs w:val="24"/>
              </w:rPr>
              <w:t>.</w:t>
            </w:r>
          </w:p>
        </w:tc>
        <w:tc>
          <w:tcPr>
            <w:tcW w:w="3828" w:type="dxa"/>
          </w:tcPr>
          <w:p w14:paraId="2895D0AC" w14:textId="0D9AA89C" w:rsidR="00CD537E" w:rsidRPr="00CD537E" w:rsidRDefault="00CD537E" w:rsidP="001D0A4D">
            <w:pPr>
              <w:pStyle w:val="TableParagraph"/>
              <w:spacing w:before="94"/>
              <w:ind w:left="108" w:right="203"/>
              <w:rPr>
                <w:sz w:val="24"/>
                <w:szCs w:val="24"/>
              </w:rPr>
            </w:pPr>
            <w:r w:rsidRPr="00CD537E">
              <w:rPr>
                <w:sz w:val="24"/>
                <w:szCs w:val="24"/>
              </w:rPr>
              <w:t>Hinder</w:t>
            </w:r>
            <w:r w:rsidRPr="00CD537E">
              <w:rPr>
                <w:spacing w:val="-8"/>
                <w:sz w:val="24"/>
                <w:szCs w:val="24"/>
              </w:rPr>
              <w:t xml:space="preserve"> </w:t>
            </w:r>
            <w:r w:rsidRPr="00CD537E">
              <w:rPr>
                <w:sz w:val="24"/>
                <w:szCs w:val="24"/>
              </w:rPr>
              <w:t>or</w:t>
            </w:r>
            <w:r w:rsidRPr="00CD537E">
              <w:rPr>
                <w:spacing w:val="-8"/>
                <w:sz w:val="24"/>
                <w:szCs w:val="24"/>
              </w:rPr>
              <w:t xml:space="preserve"> </w:t>
            </w:r>
            <w:r w:rsidRPr="00CD537E">
              <w:rPr>
                <w:sz w:val="24"/>
                <w:szCs w:val="24"/>
              </w:rPr>
              <w:t>obstruct</w:t>
            </w:r>
            <w:r w:rsidRPr="00CD537E">
              <w:rPr>
                <w:spacing w:val="-9"/>
                <w:sz w:val="24"/>
                <w:szCs w:val="24"/>
              </w:rPr>
              <w:t xml:space="preserve"> </w:t>
            </w:r>
            <w:r w:rsidRPr="00CD537E">
              <w:rPr>
                <w:sz w:val="24"/>
                <w:szCs w:val="24"/>
              </w:rPr>
              <w:t>the</w:t>
            </w:r>
            <w:r w:rsidRPr="00CD537E">
              <w:rPr>
                <w:spacing w:val="-11"/>
                <w:sz w:val="24"/>
                <w:szCs w:val="24"/>
              </w:rPr>
              <w:t xml:space="preserve"> </w:t>
            </w:r>
            <w:r w:rsidR="002D2A72">
              <w:rPr>
                <w:sz w:val="24"/>
                <w:szCs w:val="24"/>
              </w:rPr>
              <w:t>Municipality</w:t>
            </w:r>
            <w:r w:rsidRPr="00CD537E">
              <w:rPr>
                <w:sz w:val="24"/>
                <w:szCs w:val="24"/>
              </w:rPr>
              <w:t>, its</w:t>
            </w:r>
            <w:r w:rsidRPr="00CD537E">
              <w:rPr>
                <w:spacing w:val="-3"/>
                <w:sz w:val="24"/>
                <w:szCs w:val="24"/>
              </w:rPr>
              <w:t xml:space="preserve"> </w:t>
            </w:r>
            <w:r w:rsidRPr="00CD537E">
              <w:rPr>
                <w:sz w:val="24"/>
                <w:szCs w:val="24"/>
              </w:rPr>
              <w:t>employees,</w:t>
            </w:r>
            <w:r w:rsidRPr="00CD537E">
              <w:rPr>
                <w:spacing w:val="-1"/>
                <w:sz w:val="24"/>
                <w:szCs w:val="24"/>
              </w:rPr>
              <w:t xml:space="preserve"> </w:t>
            </w:r>
            <w:r w:rsidRPr="00CD537E">
              <w:rPr>
                <w:sz w:val="24"/>
                <w:szCs w:val="24"/>
              </w:rPr>
              <w:t>officers</w:t>
            </w:r>
            <w:r w:rsidRPr="00CD537E">
              <w:rPr>
                <w:spacing w:val="-4"/>
                <w:sz w:val="24"/>
                <w:szCs w:val="24"/>
              </w:rPr>
              <w:t xml:space="preserve"> </w:t>
            </w:r>
            <w:r w:rsidRPr="00CD537E">
              <w:rPr>
                <w:sz w:val="24"/>
                <w:szCs w:val="24"/>
              </w:rPr>
              <w:t>or</w:t>
            </w:r>
            <w:r w:rsidRPr="00CD537E">
              <w:rPr>
                <w:spacing w:val="-3"/>
                <w:sz w:val="24"/>
                <w:szCs w:val="24"/>
              </w:rPr>
              <w:t xml:space="preserve"> </w:t>
            </w:r>
            <w:r w:rsidRPr="00CD537E">
              <w:rPr>
                <w:spacing w:val="-2"/>
                <w:sz w:val="24"/>
                <w:szCs w:val="24"/>
              </w:rPr>
              <w:t>agents</w:t>
            </w:r>
          </w:p>
        </w:tc>
        <w:tc>
          <w:tcPr>
            <w:tcW w:w="2832" w:type="dxa"/>
          </w:tcPr>
          <w:p w14:paraId="167322C4" w14:textId="77777777" w:rsidR="00CD537E" w:rsidRPr="00CD537E" w:rsidRDefault="00CD537E" w:rsidP="001D0A4D">
            <w:pPr>
              <w:pStyle w:val="TableParagraph"/>
              <w:ind w:left="1123"/>
              <w:rPr>
                <w:sz w:val="24"/>
                <w:szCs w:val="24"/>
              </w:rPr>
            </w:pPr>
            <w:r w:rsidRPr="00CD537E">
              <w:rPr>
                <w:sz w:val="24"/>
                <w:szCs w:val="24"/>
              </w:rPr>
              <w:t>s.</w:t>
            </w:r>
            <w:r w:rsidRPr="00CD537E">
              <w:rPr>
                <w:spacing w:val="1"/>
                <w:sz w:val="24"/>
                <w:szCs w:val="24"/>
              </w:rPr>
              <w:t xml:space="preserve"> </w:t>
            </w:r>
            <w:r w:rsidRPr="00CD537E">
              <w:rPr>
                <w:spacing w:val="-5"/>
                <w:sz w:val="24"/>
                <w:szCs w:val="24"/>
              </w:rPr>
              <w:t>7.2</w:t>
            </w:r>
          </w:p>
        </w:tc>
        <w:tc>
          <w:tcPr>
            <w:tcW w:w="1843" w:type="dxa"/>
          </w:tcPr>
          <w:p w14:paraId="5A09693B" w14:textId="77777777" w:rsidR="00CD537E" w:rsidRPr="00CD537E" w:rsidRDefault="00CD537E" w:rsidP="001D0A4D">
            <w:pPr>
              <w:pStyle w:val="TableParagraph"/>
              <w:jc w:val="center"/>
              <w:rPr>
                <w:sz w:val="24"/>
                <w:szCs w:val="24"/>
              </w:rPr>
            </w:pPr>
            <w:r w:rsidRPr="00CD537E">
              <w:rPr>
                <w:spacing w:val="-2"/>
                <w:sz w:val="24"/>
                <w:szCs w:val="24"/>
              </w:rPr>
              <w:t>$400.00</w:t>
            </w:r>
          </w:p>
        </w:tc>
      </w:tr>
    </w:tbl>
    <w:p w14:paraId="27A25086" w14:textId="6FD31CD2" w:rsidR="00CD537E" w:rsidRPr="00CD537E" w:rsidRDefault="00CD537E" w:rsidP="00CD537E">
      <w:pPr>
        <w:spacing w:before="243"/>
        <w:ind w:left="140" w:right="198"/>
        <w:rPr>
          <w:rFonts w:ascii="Arial" w:hAnsi="Arial" w:cs="Arial"/>
          <w:b/>
        </w:rPr>
      </w:pPr>
      <w:r w:rsidRPr="00CD537E">
        <w:rPr>
          <w:rFonts w:ascii="Arial" w:hAnsi="Arial" w:cs="Arial"/>
          <w:b/>
        </w:rPr>
        <w:t>Note:</w:t>
      </w:r>
      <w:r w:rsidRPr="00CD537E">
        <w:rPr>
          <w:rFonts w:ascii="Arial" w:hAnsi="Arial" w:cs="Arial"/>
          <w:b/>
          <w:spacing w:val="-4"/>
        </w:rPr>
        <w:t xml:space="preserve"> </w:t>
      </w:r>
      <w:r w:rsidRPr="00CD537E">
        <w:rPr>
          <w:rFonts w:ascii="Arial" w:hAnsi="Arial" w:cs="Arial"/>
          <w:b/>
        </w:rPr>
        <w:t>The</w:t>
      </w:r>
      <w:r w:rsidRPr="00CD537E">
        <w:rPr>
          <w:rFonts w:ascii="Arial" w:hAnsi="Arial" w:cs="Arial"/>
          <w:b/>
          <w:spacing w:val="-2"/>
        </w:rPr>
        <w:t xml:space="preserve"> </w:t>
      </w:r>
      <w:r w:rsidRPr="00CD537E">
        <w:rPr>
          <w:rFonts w:ascii="Arial" w:hAnsi="Arial" w:cs="Arial"/>
          <w:b/>
        </w:rPr>
        <w:t>general</w:t>
      </w:r>
      <w:r w:rsidRPr="00CD537E">
        <w:rPr>
          <w:rFonts w:ascii="Arial" w:hAnsi="Arial" w:cs="Arial"/>
          <w:b/>
          <w:spacing w:val="-5"/>
        </w:rPr>
        <w:t xml:space="preserve"> </w:t>
      </w:r>
      <w:r w:rsidRPr="00CD537E">
        <w:rPr>
          <w:rFonts w:ascii="Arial" w:hAnsi="Arial" w:cs="Arial"/>
          <w:b/>
        </w:rPr>
        <w:t>penalty</w:t>
      </w:r>
      <w:r w:rsidRPr="00CD537E">
        <w:rPr>
          <w:rFonts w:ascii="Arial" w:hAnsi="Arial" w:cs="Arial"/>
          <w:b/>
          <w:spacing w:val="-2"/>
        </w:rPr>
        <w:t xml:space="preserve"> </w:t>
      </w:r>
      <w:r w:rsidRPr="00CD537E">
        <w:rPr>
          <w:rFonts w:ascii="Arial" w:hAnsi="Arial" w:cs="Arial"/>
          <w:b/>
        </w:rPr>
        <w:t>provision</w:t>
      </w:r>
      <w:r w:rsidRPr="00CD537E">
        <w:rPr>
          <w:rFonts w:ascii="Arial" w:hAnsi="Arial" w:cs="Arial"/>
          <w:b/>
          <w:spacing w:val="-3"/>
        </w:rPr>
        <w:t xml:space="preserve"> </w:t>
      </w:r>
      <w:r w:rsidRPr="00CD537E">
        <w:rPr>
          <w:rFonts w:ascii="Arial" w:hAnsi="Arial" w:cs="Arial"/>
          <w:b/>
        </w:rPr>
        <w:t>for</w:t>
      </w:r>
      <w:r w:rsidRPr="00CD537E">
        <w:rPr>
          <w:rFonts w:ascii="Arial" w:hAnsi="Arial" w:cs="Arial"/>
          <w:b/>
          <w:spacing w:val="-3"/>
        </w:rPr>
        <w:t xml:space="preserve"> </w:t>
      </w:r>
      <w:r w:rsidRPr="00CD537E">
        <w:rPr>
          <w:rFonts w:ascii="Arial" w:hAnsi="Arial" w:cs="Arial"/>
          <w:b/>
        </w:rPr>
        <w:t>the</w:t>
      </w:r>
      <w:r w:rsidRPr="00CD537E">
        <w:rPr>
          <w:rFonts w:ascii="Arial" w:hAnsi="Arial" w:cs="Arial"/>
          <w:b/>
          <w:spacing w:val="-2"/>
        </w:rPr>
        <w:t xml:space="preserve"> </w:t>
      </w:r>
      <w:r w:rsidRPr="00CD537E">
        <w:rPr>
          <w:rFonts w:ascii="Arial" w:hAnsi="Arial" w:cs="Arial"/>
          <w:b/>
        </w:rPr>
        <w:t>offences</w:t>
      </w:r>
      <w:r w:rsidRPr="00CD537E">
        <w:rPr>
          <w:rFonts w:ascii="Arial" w:hAnsi="Arial" w:cs="Arial"/>
          <w:b/>
          <w:spacing w:val="-4"/>
        </w:rPr>
        <w:t xml:space="preserve"> </w:t>
      </w:r>
      <w:r w:rsidRPr="00CD537E">
        <w:rPr>
          <w:rFonts w:ascii="Arial" w:hAnsi="Arial" w:cs="Arial"/>
          <w:b/>
        </w:rPr>
        <w:t>listed</w:t>
      </w:r>
      <w:r w:rsidRPr="00CD537E">
        <w:rPr>
          <w:rFonts w:ascii="Arial" w:hAnsi="Arial" w:cs="Arial"/>
          <w:b/>
          <w:spacing w:val="-6"/>
        </w:rPr>
        <w:t xml:space="preserve"> </w:t>
      </w:r>
      <w:r w:rsidRPr="00CD537E">
        <w:rPr>
          <w:rFonts w:ascii="Arial" w:hAnsi="Arial" w:cs="Arial"/>
          <w:b/>
        </w:rPr>
        <w:t>above</w:t>
      </w:r>
      <w:r w:rsidRPr="00CD537E">
        <w:rPr>
          <w:rFonts w:ascii="Arial" w:hAnsi="Arial" w:cs="Arial"/>
          <w:b/>
          <w:spacing w:val="-2"/>
        </w:rPr>
        <w:t xml:space="preserve"> </w:t>
      </w:r>
      <w:r w:rsidRPr="00CD537E">
        <w:rPr>
          <w:rFonts w:ascii="Arial" w:hAnsi="Arial" w:cs="Arial"/>
          <w:b/>
        </w:rPr>
        <w:t>is</w:t>
      </w:r>
      <w:r w:rsidRPr="00CD537E">
        <w:rPr>
          <w:rFonts w:ascii="Arial" w:hAnsi="Arial" w:cs="Arial"/>
          <w:b/>
          <w:spacing w:val="-2"/>
        </w:rPr>
        <w:t xml:space="preserve"> </w:t>
      </w:r>
      <w:r w:rsidRPr="00CD537E">
        <w:rPr>
          <w:rFonts w:ascii="Arial" w:hAnsi="Arial" w:cs="Arial"/>
          <w:b/>
        </w:rPr>
        <w:t>Section</w:t>
      </w:r>
      <w:r w:rsidRPr="00CD537E">
        <w:rPr>
          <w:rFonts w:ascii="Arial" w:hAnsi="Arial" w:cs="Arial"/>
          <w:b/>
          <w:spacing w:val="-3"/>
        </w:rPr>
        <w:t xml:space="preserve"> </w:t>
      </w:r>
      <w:r w:rsidR="001B608D">
        <w:rPr>
          <w:rFonts w:ascii="Arial" w:hAnsi="Arial" w:cs="Arial"/>
          <w:b/>
          <w:spacing w:val="-3"/>
        </w:rPr>
        <w:t>7</w:t>
      </w:r>
      <w:r w:rsidRPr="00CD537E">
        <w:rPr>
          <w:rFonts w:ascii="Arial" w:hAnsi="Arial" w:cs="Arial"/>
          <w:b/>
        </w:rPr>
        <w:t>.1</w:t>
      </w:r>
      <w:r w:rsidRPr="00CD537E">
        <w:rPr>
          <w:rFonts w:ascii="Arial" w:hAnsi="Arial" w:cs="Arial"/>
          <w:b/>
          <w:spacing w:val="-2"/>
        </w:rPr>
        <w:t xml:space="preserve"> </w:t>
      </w:r>
      <w:r w:rsidRPr="00CD537E">
        <w:rPr>
          <w:rFonts w:ascii="Arial" w:hAnsi="Arial" w:cs="Arial"/>
          <w:b/>
        </w:rPr>
        <w:t>of By-law 202</w:t>
      </w:r>
      <w:r w:rsidR="001B608D">
        <w:rPr>
          <w:rFonts w:ascii="Arial" w:hAnsi="Arial" w:cs="Arial"/>
          <w:b/>
        </w:rPr>
        <w:t>6-01</w:t>
      </w:r>
      <w:r w:rsidRPr="00CD537E">
        <w:rPr>
          <w:rFonts w:ascii="Arial" w:hAnsi="Arial" w:cs="Arial"/>
          <w:b/>
        </w:rPr>
        <w:t>, a certified copy of which has been filed.</w:t>
      </w:r>
    </w:p>
    <w:p w14:paraId="0A3DF2FA" w14:textId="77777777" w:rsidR="00CD537E" w:rsidRPr="005457DD" w:rsidRDefault="00CD537E" w:rsidP="005457DD">
      <w:pPr>
        <w:jc w:val="both"/>
        <w:rPr>
          <w:rFonts w:ascii="Arial" w:hAnsi="Arial" w:cs="Arial"/>
        </w:rPr>
      </w:pPr>
    </w:p>
    <w:p w14:paraId="63879740" w14:textId="7BA75752" w:rsidR="001D2AB6" w:rsidRPr="00741270" w:rsidRDefault="001D2AB6" w:rsidP="00F00AD0">
      <w:pPr>
        <w:jc w:val="both"/>
        <w:rPr>
          <w:rFonts w:ascii="Arial" w:hAnsi="Arial" w:cs="Arial"/>
          <w:b/>
          <w:bCs/>
        </w:rPr>
      </w:pPr>
    </w:p>
    <w:sectPr w:rsidR="001D2AB6" w:rsidRPr="00741270" w:rsidSect="00F00AD0">
      <w:headerReference w:type="even" r:id="rId13"/>
      <w:headerReference w:type="default" r:id="rId14"/>
      <w:footerReference w:type="even" r:id="rId15"/>
      <w:footerReference w:type="default" r:id="rId16"/>
      <w:headerReference w:type="first" r:id="rId17"/>
      <w:footerReference w:type="first" r:id="rId18"/>
      <w:pgSz w:w="12240" w:h="15840" w:code="1"/>
      <w:pgMar w:top="720" w:right="1134" w:bottom="1440"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obin Greenall" w:date="2026-01-12T15:58:00Z" w:initials="RG">
    <w:p w14:paraId="6A18F66B" w14:textId="77777777" w:rsidR="00A2366B" w:rsidRDefault="00A2366B" w:rsidP="00A2366B">
      <w:pPr>
        <w:pStyle w:val="CommentText"/>
      </w:pPr>
      <w:r>
        <w:rPr>
          <w:rStyle w:val="CommentReference"/>
        </w:rPr>
        <w:annotationRef/>
      </w:r>
      <w:r>
        <w:t xml:space="preserve">This information is still vital - consider moving to under the general heading </w:t>
      </w:r>
    </w:p>
  </w:comment>
  <w:comment w:id="5" w:author="Robin Greenall" w:date="2026-01-12T15:59:00Z" w:initials="RG">
    <w:p w14:paraId="19AD54B3" w14:textId="77777777" w:rsidR="00A2366B" w:rsidRDefault="00A2366B" w:rsidP="00A2366B">
      <w:pPr>
        <w:pStyle w:val="CommentText"/>
      </w:pPr>
      <w:r>
        <w:rPr>
          <w:rStyle w:val="CommentReference"/>
        </w:rPr>
        <w:annotationRef/>
      </w:r>
      <w:r>
        <w:t xml:space="preserve">Reword - but still a requirement </w:t>
      </w:r>
    </w:p>
  </w:comment>
  <w:comment w:id="7" w:author="Robin Greenall" w:date="2026-01-12T15:56:00Z" w:initials="RG">
    <w:p w14:paraId="1EFCC869" w14:textId="04CF58F6" w:rsidR="00D41B97" w:rsidRDefault="00D41B97" w:rsidP="00D41B97">
      <w:pPr>
        <w:pStyle w:val="CommentText"/>
      </w:pPr>
      <w:r>
        <w:rPr>
          <w:rStyle w:val="CommentReference"/>
        </w:rPr>
        <w:annotationRef/>
      </w:r>
      <w:r>
        <w:t>I think this section is still applicable with the removal of the license concept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18F66B" w15:done="1"/>
  <w15:commentEx w15:paraId="19AD54B3" w15:done="1"/>
  <w15:commentEx w15:paraId="1EFCC8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6E9B71" w16cex:dateUtc="2026-01-12T20:58:00Z"/>
  <w16cex:commentExtensible w16cex:durableId="52E2888E" w16cex:dateUtc="2026-01-12T20:59:00Z"/>
  <w16cex:commentExtensible w16cex:durableId="79AA31C2" w16cex:dateUtc="2026-01-12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18F66B" w16cid:durableId="466E9B71"/>
  <w16cid:commentId w16cid:paraId="19AD54B3" w16cid:durableId="52E2888E"/>
  <w16cid:commentId w16cid:paraId="1EFCC869" w16cid:durableId="79AA3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A060" w14:textId="77777777" w:rsidR="00F427E7" w:rsidRDefault="00F427E7" w:rsidP="003A44C6">
      <w:r>
        <w:separator/>
      </w:r>
    </w:p>
  </w:endnote>
  <w:endnote w:type="continuationSeparator" w:id="0">
    <w:p w14:paraId="539BCB42" w14:textId="77777777" w:rsidR="00F427E7" w:rsidRDefault="00F427E7" w:rsidP="003A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A0" w14:textId="77777777" w:rsidR="003A44C6" w:rsidRDefault="003A4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B964" w14:textId="77777777" w:rsidR="003A44C6" w:rsidRDefault="003A4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D5F1" w14:textId="77777777" w:rsidR="003A44C6" w:rsidRDefault="003A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B2B1" w14:textId="77777777" w:rsidR="00F427E7" w:rsidRDefault="00F427E7" w:rsidP="003A44C6">
      <w:r>
        <w:separator/>
      </w:r>
    </w:p>
  </w:footnote>
  <w:footnote w:type="continuationSeparator" w:id="0">
    <w:p w14:paraId="0F7BDCB9" w14:textId="77777777" w:rsidR="00F427E7" w:rsidRDefault="00F427E7" w:rsidP="003A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D11C" w14:textId="0ACD27C5" w:rsidR="003A44C6" w:rsidRDefault="003A4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D5D" w14:textId="7B7B74BF" w:rsidR="003A44C6" w:rsidRDefault="003A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9001" w14:textId="6501A2BD" w:rsidR="003A44C6" w:rsidRDefault="003A4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673"/>
    <w:multiLevelType w:val="hybridMultilevel"/>
    <w:tmpl w:val="006447CA"/>
    <w:lvl w:ilvl="0" w:tplc="7F186272">
      <w:start w:val="1"/>
      <w:numFmt w:val="decimal"/>
      <w:lvlText w:val="%1)"/>
      <w:lvlJc w:val="left"/>
      <w:pPr>
        <w:ind w:left="1696" w:hanging="425"/>
      </w:pPr>
      <w:rPr>
        <w:rFonts w:ascii="Arial" w:eastAsia="Arial" w:hAnsi="Arial" w:cs="Arial" w:hint="default"/>
        <w:b w:val="0"/>
        <w:bCs w:val="0"/>
        <w:i w:val="0"/>
        <w:iCs w:val="0"/>
        <w:spacing w:val="0"/>
        <w:w w:val="99"/>
        <w:sz w:val="24"/>
        <w:szCs w:val="24"/>
        <w:lang w:val="en-US" w:eastAsia="en-US" w:bidi="ar-SA"/>
      </w:rPr>
    </w:lvl>
    <w:lvl w:ilvl="1" w:tplc="BE8A28FA">
      <w:numFmt w:val="bullet"/>
      <w:lvlText w:val="•"/>
      <w:lvlJc w:val="left"/>
      <w:pPr>
        <w:ind w:left="2540" w:hanging="425"/>
      </w:pPr>
      <w:rPr>
        <w:rFonts w:hint="default"/>
        <w:lang w:val="en-US" w:eastAsia="en-US" w:bidi="ar-SA"/>
      </w:rPr>
    </w:lvl>
    <w:lvl w:ilvl="2" w:tplc="580C1F3A">
      <w:numFmt w:val="bullet"/>
      <w:lvlText w:val="•"/>
      <w:lvlJc w:val="left"/>
      <w:pPr>
        <w:ind w:left="3376" w:hanging="425"/>
      </w:pPr>
      <w:rPr>
        <w:rFonts w:hint="default"/>
        <w:lang w:val="en-US" w:eastAsia="en-US" w:bidi="ar-SA"/>
      </w:rPr>
    </w:lvl>
    <w:lvl w:ilvl="3" w:tplc="73E0F1E2">
      <w:numFmt w:val="bullet"/>
      <w:lvlText w:val="•"/>
      <w:lvlJc w:val="left"/>
      <w:pPr>
        <w:ind w:left="4212" w:hanging="425"/>
      </w:pPr>
      <w:rPr>
        <w:rFonts w:hint="default"/>
        <w:lang w:val="en-US" w:eastAsia="en-US" w:bidi="ar-SA"/>
      </w:rPr>
    </w:lvl>
    <w:lvl w:ilvl="4" w:tplc="07C2EFAE">
      <w:numFmt w:val="bullet"/>
      <w:lvlText w:val="•"/>
      <w:lvlJc w:val="left"/>
      <w:pPr>
        <w:ind w:left="5048" w:hanging="425"/>
      </w:pPr>
      <w:rPr>
        <w:rFonts w:hint="default"/>
        <w:lang w:val="en-US" w:eastAsia="en-US" w:bidi="ar-SA"/>
      </w:rPr>
    </w:lvl>
    <w:lvl w:ilvl="5" w:tplc="96523498">
      <w:numFmt w:val="bullet"/>
      <w:lvlText w:val="•"/>
      <w:lvlJc w:val="left"/>
      <w:pPr>
        <w:ind w:left="5884" w:hanging="425"/>
      </w:pPr>
      <w:rPr>
        <w:rFonts w:hint="default"/>
        <w:lang w:val="en-US" w:eastAsia="en-US" w:bidi="ar-SA"/>
      </w:rPr>
    </w:lvl>
    <w:lvl w:ilvl="6" w:tplc="FF1C8024">
      <w:numFmt w:val="bullet"/>
      <w:lvlText w:val="•"/>
      <w:lvlJc w:val="left"/>
      <w:pPr>
        <w:ind w:left="6720" w:hanging="425"/>
      </w:pPr>
      <w:rPr>
        <w:rFonts w:hint="default"/>
        <w:lang w:val="en-US" w:eastAsia="en-US" w:bidi="ar-SA"/>
      </w:rPr>
    </w:lvl>
    <w:lvl w:ilvl="7" w:tplc="85B60ACC">
      <w:numFmt w:val="bullet"/>
      <w:lvlText w:val="•"/>
      <w:lvlJc w:val="left"/>
      <w:pPr>
        <w:ind w:left="7556" w:hanging="425"/>
      </w:pPr>
      <w:rPr>
        <w:rFonts w:hint="default"/>
        <w:lang w:val="en-US" w:eastAsia="en-US" w:bidi="ar-SA"/>
      </w:rPr>
    </w:lvl>
    <w:lvl w:ilvl="8" w:tplc="A8007BAE">
      <w:numFmt w:val="bullet"/>
      <w:lvlText w:val="•"/>
      <w:lvlJc w:val="left"/>
      <w:pPr>
        <w:ind w:left="8392" w:hanging="425"/>
      </w:pPr>
      <w:rPr>
        <w:rFonts w:hint="default"/>
        <w:lang w:val="en-US" w:eastAsia="en-US" w:bidi="ar-SA"/>
      </w:rPr>
    </w:lvl>
  </w:abstractNum>
  <w:abstractNum w:abstractNumId="1" w15:restartNumberingAfterBreak="0">
    <w:nsid w:val="08D05605"/>
    <w:multiLevelType w:val="hybridMultilevel"/>
    <w:tmpl w:val="75EC8432"/>
    <w:lvl w:ilvl="0" w:tplc="931652A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B85A1A"/>
    <w:multiLevelType w:val="hybridMultilevel"/>
    <w:tmpl w:val="D47ACB08"/>
    <w:lvl w:ilvl="0" w:tplc="89EA4FFE">
      <w:start w:val="1"/>
      <w:numFmt w:val="decimal"/>
      <w:lvlText w:val="%1)"/>
      <w:lvlJc w:val="left"/>
      <w:pPr>
        <w:ind w:left="852" w:hanging="356"/>
      </w:pPr>
      <w:rPr>
        <w:rFonts w:ascii="Arial" w:eastAsia="Arial" w:hAnsi="Arial" w:cs="Arial" w:hint="default"/>
        <w:b w:val="0"/>
        <w:bCs w:val="0"/>
        <w:i w:val="0"/>
        <w:iCs w:val="0"/>
        <w:spacing w:val="0"/>
        <w:w w:val="99"/>
        <w:sz w:val="24"/>
        <w:szCs w:val="24"/>
        <w:lang w:val="en-US" w:eastAsia="en-US" w:bidi="ar-SA"/>
      </w:rPr>
    </w:lvl>
    <w:lvl w:ilvl="1" w:tplc="3F60A18C">
      <w:start w:val="1"/>
      <w:numFmt w:val="lowerLetter"/>
      <w:lvlText w:val="%2)"/>
      <w:lvlJc w:val="left"/>
      <w:pPr>
        <w:ind w:left="1556" w:hanging="356"/>
      </w:pPr>
      <w:rPr>
        <w:rFonts w:ascii="Arial" w:eastAsia="Arial" w:hAnsi="Arial" w:cs="Arial" w:hint="default"/>
        <w:b w:val="0"/>
        <w:bCs w:val="0"/>
        <w:i w:val="0"/>
        <w:iCs w:val="0"/>
        <w:spacing w:val="0"/>
        <w:w w:val="99"/>
        <w:sz w:val="24"/>
        <w:szCs w:val="24"/>
        <w:lang w:val="en-US" w:eastAsia="en-US" w:bidi="ar-SA"/>
      </w:rPr>
    </w:lvl>
    <w:lvl w:ilvl="2" w:tplc="28ACCAD8">
      <w:numFmt w:val="bullet"/>
      <w:lvlText w:val="•"/>
      <w:lvlJc w:val="left"/>
      <w:pPr>
        <w:ind w:left="2457" w:hanging="356"/>
      </w:pPr>
      <w:rPr>
        <w:rFonts w:hint="default"/>
        <w:lang w:val="en-US" w:eastAsia="en-US" w:bidi="ar-SA"/>
      </w:rPr>
    </w:lvl>
    <w:lvl w:ilvl="3" w:tplc="5C22E6BC">
      <w:numFmt w:val="bullet"/>
      <w:lvlText w:val="•"/>
      <w:lvlJc w:val="left"/>
      <w:pPr>
        <w:ind w:left="3355" w:hanging="356"/>
      </w:pPr>
      <w:rPr>
        <w:rFonts w:hint="default"/>
        <w:lang w:val="en-US" w:eastAsia="en-US" w:bidi="ar-SA"/>
      </w:rPr>
    </w:lvl>
    <w:lvl w:ilvl="4" w:tplc="378EC13A">
      <w:numFmt w:val="bullet"/>
      <w:lvlText w:val="•"/>
      <w:lvlJc w:val="left"/>
      <w:pPr>
        <w:ind w:left="4253" w:hanging="356"/>
      </w:pPr>
      <w:rPr>
        <w:rFonts w:hint="default"/>
        <w:lang w:val="en-US" w:eastAsia="en-US" w:bidi="ar-SA"/>
      </w:rPr>
    </w:lvl>
    <w:lvl w:ilvl="5" w:tplc="80223E48">
      <w:numFmt w:val="bullet"/>
      <w:lvlText w:val="•"/>
      <w:lvlJc w:val="left"/>
      <w:pPr>
        <w:ind w:left="5151" w:hanging="356"/>
      </w:pPr>
      <w:rPr>
        <w:rFonts w:hint="default"/>
        <w:lang w:val="en-US" w:eastAsia="en-US" w:bidi="ar-SA"/>
      </w:rPr>
    </w:lvl>
    <w:lvl w:ilvl="6" w:tplc="C7CED256">
      <w:numFmt w:val="bullet"/>
      <w:lvlText w:val="•"/>
      <w:lvlJc w:val="left"/>
      <w:pPr>
        <w:ind w:left="6048" w:hanging="356"/>
      </w:pPr>
      <w:rPr>
        <w:rFonts w:hint="default"/>
        <w:lang w:val="en-US" w:eastAsia="en-US" w:bidi="ar-SA"/>
      </w:rPr>
    </w:lvl>
    <w:lvl w:ilvl="7" w:tplc="EE782CB2">
      <w:numFmt w:val="bullet"/>
      <w:lvlText w:val="•"/>
      <w:lvlJc w:val="left"/>
      <w:pPr>
        <w:ind w:left="6946" w:hanging="356"/>
      </w:pPr>
      <w:rPr>
        <w:rFonts w:hint="default"/>
        <w:lang w:val="en-US" w:eastAsia="en-US" w:bidi="ar-SA"/>
      </w:rPr>
    </w:lvl>
    <w:lvl w:ilvl="8" w:tplc="161A54EC">
      <w:numFmt w:val="bullet"/>
      <w:lvlText w:val="•"/>
      <w:lvlJc w:val="left"/>
      <w:pPr>
        <w:ind w:left="7844" w:hanging="356"/>
      </w:pPr>
      <w:rPr>
        <w:rFonts w:hint="default"/>
        <w:lang w:val="en-US" w:eastAsia="en-US" w:bidi="ar-SA"/>
      </w:rPr>
    </w:lvl>
  </w:abstractNum>
  <w:abstractNum w:abstractNumId="3" w15:restartNumberingAfterBreak="0">
    <w:nsid w:val="10180FC8"/>
    <w:multiLevelType w:val="hybridMultilevel"/>
    <w:tmpl w:val="2BB8845E"/>
    <w:lvl w:ilvl="0" w:tplc="808260FE">
      <w:start w:val="1"/>
      <w:numFmt w:val="decimal"/>
      <w:lvlText w:val="%1)"/>
      <w:lvlJc w:val="left"/>
      <w:pPr>
        <w:ind w:left="1272" w:hanging="425"/>
      </w:pPr>
      <w:rPr>
        <w:rFonts w:ascii="Arial" w:eastAsia="Arial" w:hAnsi="Arial" w:cs="Arial" w:hint="default"/>
        <w:b w:val="0"/>
        <w:bCs w:val="0"/>
        <w:i w:val="0"/>
        <w:iCs w:val="0"/>
        <w:spacing w:val="0"/>
        <w:w w:val="99"/>
        <w:sz w:val="24"/>
        <w:szCs w:val="24"/>
        <w:lang w:val="en-US" w:eastAsia="en-US" w:bidi="ar-SA"/>
      </w:rPr>
    </w:lvl>
    <w:lvl w:ilvl="1" w:tplc="717C24EC">
      <w:numFmt w:val="bullet"/>
      <w:lvlText w:val="•"/>
      <w:lvlJc w:val="left"/>
      <w:pPr>
        <w:ind w:left="2116" w:hanging="425"/>
      </w:pPr>
      <w:rPr>
        <w:rFonts w:hint="default"/>
        <w:lang w:val="en-US" w:eastAsia="en-US" w:bidi="ar-SA"/>
      </w:rPr>
    </w:lvl>
    <w:lvl w:ilvl="2" w:tplc="DAFC8A1A">
      <w:numFmt w:val="bullet"/>
      <w:lvlText w:val="•"/>
      <w:lvlJc w:val="left"/>
      <w:pPr>
        <w:ind w:left="2952" w:hanging="425"/>
      </w:pPr>
      <w:rPr>
        <w:rFonts w:hint="default"/>
        <w:lang w:val="en-US" w:eastAsia="en-US" w:bidi="ar-SA"/>
      </w:rPr>
    </w:lvl>
    <w:lvl w:ilvl="3" w:tplc="6F28DB20">
      <w:numFmt w:val="bullet"/>
      <w:lvlText w:val="•"/>
      <w:lvlJc w:val="left"/>
      <w:pPr>
        <w:ind w:left="3788" w:hanging="425"/>
      </w:pPr>
      <w:rPr>
        <w:rFonts w:hint="default"/>
        <w:lang w:val="en-US" w:eastAsia="en-US" w:bidi="ar-SA"/>
      </w:rPr>
    </w:lvl>
    <w:lvl w:ilvl="4" w:tplc="1068CE06">
      <w:numFmt w:val="bullet"/>
      <w:lvlText w:val="•"/>
      <w:lvlJc w:val="left"/>
      <w:pPr>
        <w:ind w:left="4624" w:hanging="425"/>
      </w:pPr>
      <w:rPr>
        <w:rFonts w:hint="default"/>
        <w:lang w:val="en-US" w:eastAsia="en-US" w:bidi="ar-SA"/>
      </w:rPr>
    </w:lvl>
    <w:lvl w:ilvl="5" w:tplc="55868740">
      <w:numFmt w:val="bullet"/>
      <w:lvlText w:val="•"/>
      <w:lvlJc w:val="left"/>
      <w:pPr>
        <w:ind w:left="5460" w:hanging="425"/>
      </w:pPr>
      <w:rPr>
        <w:rFonts w:hint="default"/>
        <w:lang w:val="en-US" w:eastAsia="en-US" w:bidi="ar-SA"/>
      </w:rPr>
    </w:lvl>
    <w:lvl w:ilvl="6" w:tplc="2DA20ED0">
      <w:numFmt w:val="bullet"/>
      <w:lvlText w:val="•"/>
      <w:lvlJc w:val="left"/>
      <w:pPr>
        <w:ind w:left="6296" w:hanging="425"/>
      </w:pPr>
      <w:rPr>
        <w:rFonts w:hint="default"/>
        <w:lang w:val="en-US" w:eastAsia="en-US" w:bidi="ar-SA"/>
      </w:rPr>
    </w:lvl>
    <w:lvl w:ilvl="7" w:tplc="C3E812E2">
      <w:numFmt w:val="bullet"/>
      <w:lvlText w:val="•"/>
      <w:lvlJc w:val="left"/>
      <w:pPr>
        <w:ind w:left="7132" w:hanging="425"/>
      </w:pPr>
      <w:rPr>
        <w:rFonts w:hint="default"/>
        <w:lang w:val="en-US" w:eastAsia="en-US" w:bidi="ar-SA"/>
      </w:rPr>
    </w:lvl>
    <w:lvl w:ilvl="8" w:tplc="C68EDBB6">
      <w:numFmt w:val="bullet"/>
      <w:lvlText w:val="•"/>
      <w:lvlJc w:val="left"/>
      <w:pPr>
        <w:ind w:left="7968" w:hanging="425"/>
      </w:pPr>
      <w:rPr>
        <w:rFonts w:hint="default"/>
        <w:lang w:val="en-US" w:eastAsia="en-US" w:bidi="ar-SA"/>
      </w:rPr>
    </w:lvl>
  </w:abstractNum>
  <w:abstractNum w:abstractNumId="4" w15:restartNumberingAfterBreak="0">
    <w:nsid w:val="16D654DF"/>
    <w:multiLevelType w:val="hybridMultilevel"/>
    <w:tmpl w:val="EE4C5B8E"/>
    <w:lvl w:ilvl="0" w:tplc="DD326DA2">
      <w:start w:val="1"/>
      <w:numFmt w:val="decimal"/>
      <w:lvlText w:val="%1)"/>
      <w:lvlJc w:val="left"/>
      <w:pPr>
        <w:ind w:left="1696" w:hanging="425"/>
      </w:pPr>
      <w:rPr>
        <w:rFonts w:ascii="Arial" w:eastAsia="Arial" w:hAnsi="Arial" w:cs="Arial" w:hint="default"/>
        <w:b w:val="0"/>
        <w:bCs w:val="0"/>
        <w:i w:val="0"/>
        <w:iCs w:val="0"/>
        <w:spacing w:val="0"/>
        <w:w w:val="99"/>
        <w:sz w:val="24"/>
        <w:szCs w:val="24"/>
        <w:lang w:val="en-US" w:eastAsia="en-US" w:bidi="ar-SA"/>
      </w:rPr>
    </w:lvl>
    <w:lvl w:ilvl="1" w:tplc="B0C0462E">
      <w:numFmt w:val="bullet"/>
      <w:lvlText w:val="•"/>
      <w:lvlJc w:val="left"/>
      <w:pPr>
        <w:ind w:left="2540" w:hanging="425"/>
      </w:pPr>
      <w:rPr>
        <w:rFonts w:hint="default"/>
        <w:lang w:val="en-US" w:eastAsia="en-US" w:bidi="ar-SA"/>
      </w:rPr>
    </w:lvl>
    <w:lvl w:ilvl="2" w:tplc="BED8FF68">
      <w:numFmt w:val="bullet"/>
      <w:lvlText w:val="•"/>
      <w:lvlJc w:val="left"/>
      <w:pPr>
        <w:ind w:left="3376" w:hanging="425"/>
      </w:pPr>
      <w:rPr>
        <w:rFonts w:hint="default"/>
        <w:lang w:val="en-US" w:eastAsia="en-US" w:bidi="ar-SA"/>
      </w:rPr>
    </w:lvl>
    <w:lvl w:ilvl="3" w:tplc="D7463F24">
      <w:numFmt w:val="bullet"/>
      <w:lvlText w:val="•"/>
      <w:lvlJc w:val="left"/>
      <w:pPr>
        <w:ind w:left="4212" w:hanging="425"/>
      </w:pPr>
      <w:rPr>
        <w:rFonts w:hint="default"/>
        <w:lang w:val="en-US" w:eastAsia="en-US" w:bidi="ar-SA"/>
      </w:rPr>
    </w:lvl>
    <w:lvl w:ilvl="4" w:tplc="D110FC24">
      <w:numFmt w:val="bullet"/>
      <w:lvlText w:val="•"/>
      <w:lvlJc w:val="left"/>
      <w:pPr>
        <w:ind w:left="5048" w:hanging="425"/>
      </w:pPr>
      <w:rPr>
        <w:rFonts w:hint="default"/>
        <w:lang w:val="en-US" w:eastAsia="en-US" w:bidi="ar-SA"/>
      </w:rPr>
    </w:lvl>
    <w:lvl w:ilvl="5" w:tplc="A88CA244">
      <w:numFmt w:val="bullet"/>
      <w:lvlText w:val="•"/>
      <w:lvlJc w:val="left"/>
      <w:pPr>
        <w:ind w:left="5884" w:hanging="425"/>
      </w:pPr>
      <w:rPr>
        <w:rFonts w:hint="default"/>
        <w:lang w:val="en-US" w:eastAsia="en-US" w:bidi="ar-SA"/>
      </w:rPr>
    </w:lvl>
    <w:lvl w:ilvl="6" w:tplc="8C949D42">
      <w:numFmt w:val="bullet"/>
      <w:lvlText w:val="•"/>
      <w:lvlJc w:val="left"/>
      <w:pPr>
        <w:ind w:left="6720" w:hanging="425"/>
      </w:pPr>
      <w:rPr>
        <w:rFonts w:hint="default"/>
        <w:lang w:val="en-US" w:eastAsia="en-US" w:bidi="ar-SA"/>
      </w:rPr>
    </w:lvl>
    <w:lvl w:ilvl="7" w:tplc="596CE7C6">
      <w:numFmt w:val="bullet"/>
      <w:lvlText w:val="•"/>
      <w:lvlJc w:val="left"/>
      <w:pPr>
        <w:ind w:left="7556" w:hanging="425"/>
      </w:pPr>
      <w:rPr>
        <w:rFonts w:hint="default"/>
        <w:lang w:val="en-US" w:eastAsia="en-US" w:bidi="ar-SA"/>
      </w:rPr>
    </w:lvl>
    <w:lvl w:ilvl="8" w:tplc="15522866">
      <w:numFmt w:val="bullet"/>
      <w:lvlText w:val="•"/>
      <w:lvlJc w:val="left"/>
      <w:pPr>
        <w:ind w:left="8392" w:hanging="425"/>
      </w:pPr>
      <w:rPr>
        <w:rFonts w:hint="default"/>
        <w:lang w:val="en-US" w:eastAsia="en-US" w:bidi="ar-SA"/>
      </w:rPr>
    </w:lvl>
  </w:abstractNum>
  <w:abstractNum w:abstractNumId="5" w15:restartNumberingAfterBreak="0">
    <w:nsid w:val="1C1A5A45"/>
    <w:multiLevelType w:val="hybridMultilevel"/>
    <w:tmpl w:val="C1D8313A"/>
    <w:lvl w:ilvl="0" w:tplc="DC4ABB28">
      <w:start w:val="1"/>
      <w:numFmt w:val="decimal"/>
      <w:lvlText w:val="%1)"/>
      <w:lvlJc w:val="left"/>
      <w:pPr>
        <w:ind w:left="1272" w:hanging="356"/>
      </w:pPr>
      <w:rPr>
        <w:rFonts w:ascii="Arial" w:eastAsia="Arial" w:hAnsi="Arial" w:cs="Arial" w:hint="default"/>
        <w:b w:val="0"/>
        <w:bCs w:val="0"/>
        <w:i w:val="0"/>
        <w:iCs w:val="0"/>
        <w:spacing w:val="0"/>
        <w:w w:val="99"/>
        <w:sz w:val="24"/>
        <w:szCs w:val="24"/>
        <w:lang w:val="en-US" w:eastAsia="en-US" w:bidi="ar-SA"/>
      </w:rPr>
    </w:lvl>
    <w:lvl w:ilvl="1" w:tplc="75FEFF18">
      <w:numFmt w:val="bullet"/>
      <w:lvlText w:val="•"/>
      <w:lvlJc w:val="left"/>
      <w:pPr>
        <w:ind w:left="2116" w:hanging="356"/>
      </w:pPr>
      <w:rPr>
        <w:rFonts w:hint="default"/>
        <w:lang w:val="en-US" w:eastAsia="en-US" w:bidi="ar-SA"/>
      </w:rPr>
    </w:lvl>
    <w:lvl w:ilvl="2" w:tplc="04DEF8D2">
      <w:numFmt w:val="bullet"/>
      <w:lvlText w:val="•"/>
      <w:lvlJc w:val="left"/>
      <w:pPr>
        <w:ind w:left="2952" w:hanging="356"/>
      </w:pPr>
      <w:rPr>
        <w:rFonts w:hint="default"/>
        <w:lang w:val="en-US" w:eastAsia="en-US" w:bidi="ar-SA"/>
      </w:rPr>
    </w:lvl>
    <w:lvl w:ilvl="3" w:tplc="35D6B2DE">
      <w:numFmt w:val="bullet"/>
      <w:lvlText w:val="•"/>
      <w:lvlJc w:val="left"/>
      <w:pPr>
        <w:ind w:left="3788" w:hanging="356"/>
      </w:pPr>
      <w:rPr>
        <w:rFonts w:hint="default"/>
        <w:lang w:val="en-US" w:eastAsia="en-US" w:bidi="ar-SA"/>
      </w:rPr>
    </w:lvl>
    <w:lvl w:ilvl="4" w:tplc="8934FD8C">
      <w:numFmt w:val="bullet"/>
      <w:lvlText w:val="•"/>
      <w:lvlJc w:val="left"/>
      <w:pPr>
        <w:ind w:left="4624" w:hanging="356"/>
      </w:pPr>
      <w:rPr>
        <w:rFonts w:hint="default"/>
        <w:lang w:val="en-US" w:eastAsia="en-US" w:bidi="ar-SA"/>
      </w:rPr>
    </w:lvl>
    <w:lvl w:ilvl="5" w:tplc="97CAC7FC">
      <w:numFmt w:val="bullet"/>
      <w:lvlText w:val="•"/>
      <w:lvlJc w:val="left"/>
      <w:pPr>
        <w:ind w:left="5460" w:hanging="356"/>
      </w:pPr>
      <w:rPr>
        <w:rFonts w:hint="default"/>
        <w:lang w:val="en-US" w:eastAsia="en-US" w:bidi="ar-SA"/>
      </w:rPr>
    </w:lvl>
    <w:lvl w:ilvl="6" w:tplc="9580FB48">
      <w:numFmt w:val="bullet"/>
      <w:lvlText w:val="•"/>
      <w:lvlJc w:val="left"/>
      <w:pPr>
        <w:ind w:left="6296" w:hanging="356"/>
      </w:pPr>
      <w:rPr>
        <w:rFonts w:hint="default"/>
        <w:lang w:val="en-US" w:eastAsia="en-US" w:bidi="ar-SA"/>
      </w:rPr>
    </w:lvl>
    <w:lvl w:ilvl="7" w:tplc="904C5DBC">
      <w:numFmt w:val="bullet"/>
      <w:lvlText w:val="•"/>
      <w:lvlJc w:val="left"/>
      <w:pPr>
        <w:ind w:left="7132" w:hanging="356"/>
      </w:pPr>
      <w:rPr>
        <w:rFonts w:hint="default"/>
        <w:lang w:val="en-US" w:eastAsia="en-US" w:bidi="ar-SA"/>
      </w:rPr>
    </w:lvl>
    <w:lvl w:ilvl="8" w:tplc="68004A4A">
      <w:numFmt w:val="bullet"/>
      <w:lvlText w:val="•"/>
      <w:lvlJc w:val="left"/>
      <w:pPr>
        <w:ind w:left="7968" w:hanging="356"/>
      </w:pPr>
      <w:rPr>
        <w:rFonts w:hint="default"/>
        <w:lang w:val="en-US" w:eastAsia="en-US" w:bidi="ar-SA"/>
      </w:rPr>
    </w:lvl>
  </w:abstractNum>
  <w:abstractNum w:abstractNumId="6" w15:restartNumberingAfterBreak="0">
    <w:nsid w:val="26DA3ABE"/>
    <w:multiLevelType w:val="hybridMultilevel"/>
    <w:tmpl w:val="A4B895EC"/>
    <w:lvl w:ilvl="0" w:tplc="0902F0E6">
      <w:start w:val="1"/>
      <w:numFmt w:val="decimal"/>
      <w:lvlText w:val="%1)"/>
      <w:lvlJc w:val="left"/>
      <w:pPr>
        <w:ind w:left="1272" w:hanging="425"/>
      </w:pPr>
      <w:rPr>
        <w:rFonts w:ascii="Arial" w:eastAsia="Arial" w:hAnsi="Arial" w:cs="Arial" w:hint="default"/>
        <w:b w:val="0"/>
        <w:bCs w:val="0"/>
        <w:i w:val="0"/>
        <w:iCs w:val="0"/>
        <w:spacing w:val="0"/>
        <w:w w:val="99"/>
        <w:sz w:val="24"/>
        <w:szCs w:val="24"/>
        <w:lang w:val="en-US" w:eastAsia="en-US" w:bidi="ar-SA"/>
      </w:rPr>
    </w:lvl>
    <w:lvl w:ilvl="1" w:tplc="728264BE">
      <w:numFmt w:val="bullet"/>
      <w:lvlText w:val="•"/>
      <w:lvlJc w:val="left"/>
      <w:pPr>
        <w:ind w:left="2116" w:hanging="425"/>
      </w:pPr>
      <w:rPr>
        <w:rFonts w:hint="default"/>
        <w:lang w:val="en-US" w:eastAsia="en-US" w:bidi="ar-SA"/>
      </w:rPr>
    </w:lvl>
    <w:lvl w:ilvl="2" w:tplc="257688C8">
      <w:numFmt w:val="bullet"/>
      <w:lvlText w:val="•"/>
      <w:lvlJc w:val="left"/>
      <w:pPr>
        <w:ind w:left="2952" w:hanging="425"/>
      </w:pPr>
      <w:rPr>
        <w:rFonts w:hint="default"/>
        <w:lang w:val="en-US" w:eastAsia="en-US" w:bidi="ar-SA"/>
      </w:rPr>
    </w:lvl>
    <w:lvl w:ilvl="3" w:tplc="FDF6560C">
      <w:numFmt w:val="bullet"/>
      <w:lvlText w:val="•"/>
      <w:lvlJc w:val="left"/>
      <w:pPr>
        <w:ind w:left="3788" w:hanging="425"/>
      </w:pPr>
      <w:rPr>
        <w:rFonts w:hint="default"/>
        <w:lang w:val="en-US" w:eastAsia="en-US" w:bidi="ar-SA"/>
      </w:rPr>
    </w:lvl>
    <w:lvl w:ilvl="4" w:tplc="6C8A6226">
      <w:numFmt w:val="bullet"/>
      <w:lvlText w:val="•"/>
      <w:lvlJc w:val="left"/>
      <w:pPr>
        <w:ind w:left="4624" w:hanging="425"/>
      </w:pPr>
      <w:rPr>
        <w:rFonts w:hint="default"/>
        <w:lang w:val="en-US" w:eastAsia="en-US" w:bidi="ar-SA"/>
      </w:rPr>
    </w:lvl>
    <w:lvl w:ilvl="5" w:tplc="D390CBD0">
      <w:numFmt w:val="bullet"/>
      <w:lvlText w:val="•"/>
      <w:lvlJc w:val="left"/>
      <w:pPr>
        <w:ind w:left="5460" w:hanging="425"/>
      </w:pPr>
      <w:rPr>
        <w:rFonts w:hint="default"/>
        <w:lang w:val="en-US" w:eastAsia="en-US" w:bidi="ar-SA"/>
      </w:rPr>
    </w:lvl>
    <w:lvl w:ilvl="6" w:tplc="7EBA458A">
      <w:numFmt w:val="bullet"/>
      <w:lvlText w:val="•"/>
      <w:lvlJc w:val="left"/>
      <w:pPr>
        <w:ind w:left="6296" w:hanging="425"/>
      </w:pPr>
      <w:rPr>
        <w:rFonts w:hint="default"/>
        <w:lang w:val="en-US" w:eastAsia="en-US" w:bidi="ar-SA"/>
      </w:rPr>
    </w:lvl>
    <w:lvl w:ilvl="7" w:tplc="2E98D884">
      <w:numFmt w:val="bullet"/>
      <w:lvlText w:val="•"/>
      <w:lvlJc w:val="left"/>
      <w:pPr>
        <w:ind w:left="7132" w:hanging="425"/>
      </w:pPr>
      <w:rPr>
        <w:rFonts w:hint="default"/>
        <w:lang w:val="en-US" w:eastAsia="en-US" w:bidi="ar-SA"/>
      </w:rPr>
    </w:lvl>
    <w:lvl w:ilvl="8" w:tplc="FDB6FC88">
      <w:numFmt w:val="bullet"/>
      <w:lvlText w:val="•"/>
      <w:lvlJc w:val="left"/>
      <w:pPr>
        <w:ind w:left="7968" w:hanging="425"/>
      </w:pPr>
      <w:rPr>
        <w:rFonts w:hint="default"/>
        <w:lang w:val="en-US" w:eastAsia="en-US" w:bidi="ar-SA"/>
      </w:rPr>
    </w:lvl>
  </w:abstractNum>
  <w:abstractNum w:abstractNumId="7" w15:restartNumberingAfterBreak="0">
    <w:nsid w:val="2E314369"/>
    <w:multiLevelType w:val="hybridMultilevel"/>
    <w:tmpl w:val="8EDE3BBA"/>
    <w:lvl w:ilvl="0" w:tplc="971A5FE0">
      <w:start w:val="1"/>
      <w:numFmt w:val="decimal"/>
      <w:lvlText w:val="%1)"/>
      <w:lvlJc w:val="left"/>
      <w:pPr>
        <w:ind w:left="1272" w:hanging="356"/>
      </w:pPr>
      <w:rPr>
        <w:rFonts w:ascii="Arial" w:eastAsia="Arial" w:hAnsi="Arial" w:cs="Arial" w:hint="default"/>
        <w:b w:val="0"/>
        <w:bCs w:val="0"/>
        <w:i w:val="0"/>
        <w:iCs w:val="0"/>
        <w:spacing w:val="0"/>
        <w:w w:val="99"/>
        <w:sz w:val="24"/>
        <w:szCs w:val="24"/>
        <w:lang w:val="en-US" w:eastAsia="en-US" w:bidi="ar-SA"/>
      </w:rPr>
    </w:lvl>
    <w:lvl w:ilvl="1" w:tplc="7A129E3C">
      <w:numFmt w:val="bullet"/>
      <w:lvlText w:val="•"/>
      <w:lvlJc w:val="left"/>
      <w:pPr>
        <w:ind w:left="2116" w:hanging="356"/>
      </w:pPr>
      <w:rPr>
        <w:rFonts w:hint="default"/>
        <w:lang w:val="en-US" w:eastAsia="en-US" w:bidi="ar-SA"/>
      </w:rPr>
    </w:lvl>
    <w:lvl w:ilvl="2" w:tplc="0226D41A">
      <w:numFmt w:val="bullet"/>
      <w:lvlText w:val="•"/>
      <w:lvlJc w:val="left"/>
      <w:pPr>
        <w:ind w:left="2952" w:hanging="356"/>
      </w:pPr>
      <w:rPr>
        <w:rFonts w:hint="default"/>
        <w:lang w:val="en-US" w:eastAsia="en-US" w:bidi="ar-SA"/>
      </w:rPr>
    </w:lvl>
    <w:lvl w:ilvl="3" w:tplc="8370E042">
      <w:numFmt w:val="bullet"/>
      <w:lvlText w:val="•"/>
      <w:lvlJc w:val="left"/>
      <w:pPr>
        <w:ind w:left="3788" w:hanging="356"/>
      </w:pPr>
      <w:rPr>
        <w:rFonts w:hint="default"/>
        <w:lang w:val="en-US" w:eastAsia="en-US" w:bidi="ar-SA"/>
      </w:rPr>
    </w:lvl>
    <w:lvl w:ilvl="4" w:tplc="F9222882">
      <w:numFmt w:val="bullet"/>
      <w:lvlText w:val="•"/>
      <w:lvlJc w:val="left"/>
      <w:pPr>
        <w:ind w:left="4624" w:hanging="356"/>
      </w:pPr>
      <w:rPr>
        <w:rFonts w:hint="default"/>
        <w:lang w:val="en-US" w:eastAsia="en-US" w:bidi="ar-SA"/>
      </w:rPr>
    </w:lvl>
    <w:lvl w:ilvl="5" w:tplc="7ABE4592">
      <w:numFmt w:val="bullet"/>
      <w:lvlText w:val="•"/>
      <w:lvlJc w:val="left"/>
      <w:pPr>
        <w:ind w:left="5460" w:hanging="356"/>
      </w:pPr>
      <w:rPr>
        <w:rFonts w:hint="default"/>
        <w:lang w:val="en-US" w:eastAsia="en-US" w:bidi="ar-SA"/>
      </w:rPr>
    </w:lvl>
    <w:lvl w:ilvl="6" w:tplc="40406D48">
      <w:numFmt w:val="bullet"/>
      <w:lvlText w:val="•"/>
      <w:lvlJc w:val="left"/>
      <w:pPr>
        <w:ind w:left="6296" w:hanging="356"/>
      </w:pPr>
      <w:rPr>
        <w:rFonts w:hint="default"/>
        <w:lang w:val="en-US" w:eastAsia="en-US" w:bidi="ar-SA"/>
      </w:rPr>
    </w:lvl>
    <w:lvl w:ilvl="7" w:tplc="D5581E80">
      <w:numFmt w:val="bullet"/>
      <w:lvlText w:val="•"/>
      <w:lvlJc w:val="left"/>
      <w:pPr>
        <w:ind w:left="7132" w:hanging="356"/>
      </w:pPr>
      <w:rPr>
        <w:rFonts w:hint="default"/>
        <w:lang w:val="en-US" w:eastAsia="en-US" w:bidi="ar-SA"/>
      </w:rPr>
    </w:lvl>
    <w:lvl w:ilvl="8" w:tplc="7230302E">
      <w:numFmt w:val="bullet"/>
      <w:lvlText w:val="•"/>
      <w:lvlJc w:val="left"/>
      <w:pPr>
        <w:ind w:left="7968" w:hanging="356"/>
      </w:pPr>
      <w:rPr>
        <w:rFonts w:hint="default"/>
        <w:lang w:val="en-US" w:eastAsia="en-US" w:bidi="ar-SA"/>
      </w:rPr>
    </w:lvl>
  </w:abstractNum>
  <w:abstractNum w:abstractNumId="8" w15:restartNumberingAfterBreak="0">
    <w:nsid w:val="39EE1C63"/>
    <w:multiLevelType w:val="multilevel"/>
    <w:tmpl w:val="0742E80A"/>
    <w:lvl w:ilvl="0">
      <w:start w:val="1"/>
      <w:numFmt w:val="decimal"/>
      <w:lvlText w:val="%1."/>
      <w:lvlJc w:val="left"/>
      <w:pPr>
        <w:ind w:left="860"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58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66"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057" w:hanging="720"/>
      </w:pPr>
      <w:rPr>
        <w:rFonts w:hint="default"/>
        <w:lang w:val="en-US" w:eastAsia="en-US" w:bidi="ar-SA"/>
      </w:rPr>
    </w:lvl>
    <w:lvl w:ilvl="7">
      <w:numFmt w:val="bullet"/>
      <w:lvlText w:val="•"/>
      <w:lvlJc w:val="left"/>
      <w:pPr>
        <w:ind w:left="6953"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9" w15:restartNumberingAfterBreak="0">
    <w:nsid w:val="3FFD0957"/>
    <w:multiLevelType w:val="hybridMultilevel"/>
    <w:tmpl w:val="30DCE190"/>
    <w:lvl w:ilvl="0" w:tplc="D04A592E">
      <w:start w:val="1"/>
      <w:numFmt w:val="decimal"/>
      <w:lvlText w:val="%1)"/>
      <w:lvlJc w:val="left"/>
      <w:pPr>
        <w:ind w:left="1272" w:hanging="425"/>
      </w:pPr>
      <w:rPr>
        <w:rFonts w:ascii="Arial" w:eastAsia="Arial" w:hAnsi="Arial" w:cs="Arial" w:hint="default"/>
        <w:b w:val="0"/>
        <w:bCs w:val="0"/>
        <w:i w:val="0"/>
        <w:iCs w:val="0"/>
        <w:spacing w:val="0"/>
        <w:w w:val="99"/>
        <w:sz w:val="24"/>
        <w:szCs w:val="24"/>
        <w:lang w:val="en-US" w:eastAsia="en-US" w:bidi="ar-SA"/>
      </w:rPr>
    </w:lvl>
    <w:lvl w:ilvl="1" w:tplc="A3CE9FEE">
      <w:numFmt w:val="bullet"/>
      <w:lvlText w:val="•"/>
      <w:lvlJc w:val="left"/>
      <w:pPr>
        <w:ind w:left="2116" w:hanging="425"/>
      </w:pPr>
      <w:rPr>
        <w:rFonts w:hint="default"/>
        <w:lang w:val="en-US" w:eastAsia="en-US" w:bidi="ar-SA"/>
      </w:rPr>
    </w:lvl>
    <w:lvl w:ilvl="2" w:tplc="FF3A06D8">
      <w:numFmt w:val="bullet"/>
      <w:lvlText w:val="•"/>
      <w:lvlJc w:val="left"/>
      <w:pPr>
        <w:ind w:left="2952" w:hanging="425"/>
      </w:pPr>
      <w:rPr>
        <w:rFonts w:hint="default"/>
        <w:lang w:val="en-US" w:eastAsia="en-US" w:bidi="ar-SA"/>
      </w:rPr>
    </w:lvl>
    <w:lvl w:ilvl="3" w:tplc="EF1462C8">
      <w:numFmt w:val="bullet"/>
      <w:lvlText w:val="•"/>
      <w:lvlJc w:val="left"/>
      <w:pPr>
        <w:ind w:left="3788" w:hanging="425"/>
      </w:pPr>
      <w:rPr>
        <w:rFonts w:hint="default"/>
        <w:lang w:val="en-US" w:eastAsia="en-US" w:bidi="ar-SA"/>
      </w:rPr>
    </w:lvl>
    <w:lvl w:ilvl="4" w:tplc="1BE22A24">
      <w:numFmt w:val="bullet"/>
      <w:lvlText w:val="•"/>
      <w:lvlJc w:val="left"/>
      <w:pPr>
        <w:ind w:left="4624" w:hanging="425"/>
      </w:pPr>
      <w:rPr>
        <w:rFonts w:hint="default"/>
        <w:lang w:val="en-US" w:eastAsia="en-US" w:bidi="ar-SA"/>
      </w:rPr>
    </w:lvl>
    <w:lvl w:ilvl="5" w:tplc="FDECED20">
      <w:numFmt w:val="bullet"/>
      <w:lvlText w:val="•"/>
      <w:lvlJc w:val="left"/>
      <w:pPr>
        <w:ind w:left="5460" w:hanging="425"/>
      </w:pPr>
      <w:rPr>
        <w:rFonts w:hint="default"/>
        <w:lang w:val="en-US" w:eastAsia="en-US" w:bidi="ar-SA"/>
      </w:rPr>
    </w:lvl>
    <w:lvl w:ilvl="6" w:tplc="760C3CBC">
      <w:numFmt w:val="bullet"/>
      <w:lvlText w:val="•"/>
      <w:lvlJc w:val="left"/>
      <w:pPr>
        <w:ind w:left="6296" w:hanging="425"/>
      </w:pPr>
      <w:rPr>
        <w:rFonts w:hint="default"/>
        <w:lang w:val="en-US" w:eastAsia="en-US" w:bidi="ar-SA"/>
      </w:rPr>
    </w:lvl>
    <w:lvl w:ilvl="7" w:tplc="71C2BE6E">
      <w:numFmt w:val="bullet"/>
      <w:lvlText w:val="•"/>
      <w:lvlJc w:val="left"/>
      <w:pPr>
        <w:ind w:left="7132" w:hanging="425"/>
      </w:pPr>
      <w:rPr>
        <w:rFonts w:hint="default"/>
        <w:lang w:val="en-US" w:eastAsia="en-US" w:bidi="ar-SA"/>
      </w:rPr>
    </w:lvl>
    <w:lvl w:ilvl="8" w:tplc="1F7064A2">
      <w:numFmt w:val="bullet"/>
      <w:lvlText w:val="•"/>
      <w:lvlJc w:val="left"/>
      <w:pPr>
        <w:ind w:left="7968" w:hanging="425"/>
      </w:pPr>
      <w:rPr>
        <w:rFonts w:hint="default"/>
        <w:lang w:val="en-US" w:eastAsia="en-US" w:bidi="ar-SA"/>
      </w:rPr>
    </w:lvl>
  </w:abstractNum>
  <w:abstractNum w:abstractNumId="10" w15:restartNumberingAfterBreak="0">
    <w:nsid w:val="4BD435F6"/>
    <w:multiLevelType w:val="hybridMultilevel"/>
    <w:tmpl w:val="AA02799E"/>
    <w:lvl w:ilvl="0" w:tplc="211A4310">
      <w:start w:val="1"/>
      <w:numFmt w:val="decimal"/>
      <w:lvlText w:val="%1)"/>
      <w:lvlJc w:val="left"/>
      <w:pPr>
        <w:ind w:left="852" w:hanging="356"/>
      </w:pPr>
      <w:rPr>
        <w:rFonts w:ascii="Arial" w:eastAsia="Arial" w:hAnsi="Arial" w:cs="Arial" w:hint="default"/>
        <w:b w:val="0"/>
        <w:bCs w:val="0"/>
        <w:i w:val="0"/>
        <w:iCs w:val="0"/>
        <w:spacing w:val="0"/>
        <w:w w:val="99"/>
        <w:sz w:val="24"/>
        <w:szCs w:val="24"/>
        <w:lang w:val="en-US" w:eastAsia="en-US" w:bidi="ar-SA"/>
      </w:rPr>
    </w:lvl>
    <w:lvl w:ilvl="1" w:tplc="516CF854">
      <w:numFmt w:val="bullet"/>
      <w:lvlText w:val="•"/>
      <w:lvlJc w:val="left"/>
      <w:pPr>
        <w:ind w:left="1738" w:hanging="356"/>
      </w:pPr>
      <w:rPr>
        <w:rFonts w:hint="default"/>
        <w:lang w:val="en-US" w:eastAsia="en-US" w:bidi="ar-SA"/>
      </w:rPr>
    </w:lvl>
    <w:lvl w:ilvl="2" w:tplc="4F78FD28">
      <w:numFmt w:val="bullet"/>
      <w:lvlText w:val="•"/>
      <w:lvlJc w:val="left"/>
      <w:pPr>
        <w:ind w:left="2616" w:hanging="356"/>
      </w:pPr>
      <w:rPr>
        <w:rFonts w:hint="default"/>
        <w:lang w:val="en-US" w:eastAsia="en-US" w:bidi="ar-SA"/>
      </w:rPr>
    </w:lvl>
    <w:lvl w:ilvl="3" w:tplc="871A91DC">
      <w:numFmt w:val="bullet"/>
      <w:lvlText w:val="•"/>
      <w:lvlJc w:val="left"/>
      <w:pPr>
        <w:ind w:left="3494" w:hanging="356"/>
      </w:pPr>
      <w:rPr>
        <w:rFonts w:hint="default"/>
        <w:lang w:val="en-US" w:eastAsia="en-US" w:bidi="ar-SA"/>
      </w:rPr>
    </w:lvl>
    <w:lvl w:ilvl="4" w:tplc="3240146C">
      <w:numFmt w:val="bullet"/>
      <w:lvlText w:val="•"/>
      <w:lvlJc w:val="left"/>
      <w:pPr>
        <w:ind w:left="4372" w:hanging="356"/>
      </w:pPr>
      <w:rPr>
        <w:rFonts w:hint="default"/>
        <w:lang w:val="en-US" w:eastAsia="en-US" w:bidi="ar-SA"/>
      </w:rPr>
    </w:lvl>
    <w:lvl w:ilvl="5" w:tplc="EA3EF3B4">
      <w:numFmt w:val="bullet"/>
      <w:lvlText w:val="•"/>
      <w:lvlJc w:val="left"/>
      <w:pPr>
        <w:ind w:left="5250" w:hanging="356"/>
      </w:pPr>
      <w:rPr>
        <w:rFonts w:hint="default"/>
        <w:lang w:val="en-US" w:eastAsia="en-US" w:bidi="ar-SA"/>
      </w:rPr>
    </w:lvl>
    <w:lvl w:ilvl="6" w:tplc="0654399E">
      <w:numFmt w:val="bullet"/>
      <w:lvlText w:val="•"/>
      <w:lvlJc w:val="left"/>
      <w:pPr>
        <w:ind w:left="6128" w:hanging="356"/>
      </w:pPr>
      <w:rPr>
        <w:rFonts w:hint="default"/>
        <w:lang w:val="en-US" w:eastAsia="en-US" w:bidi="ar-SA"/>
      </w:rPr>
    </w:lvl>
    <w:lvl w:ilvl="7" w:tplc="DD3E2118">
      <w:numFmt w:val="bullet"/>
      <w:lvlText w:val="•"/>
      <w:lvlJc w:val="left"/>
      <w:pPr>
        <w:ind w:left="7006" w:hanging="356"/>
      </w:pPr>
      <w:rPr>
        <w:rFonts w:hint="default"/>
        <w:lang w:val="en-US" w:eastAsia="en-US" w:bidi="ar-SA"/>
      </w:rPr>
    </w:lvl>
    <w:lvl w:ilvl="8" w:tplc="0B483DE8">
      <w:numFmt w:val="bullet"/>
      <w:lvlText w:val="•"/>
      <w:lvlJc w:val="left"/>
      <w:pPr>
        <w:ind w:left="7884" w:hanging="356"/>
      </w:pPr>
      <w:rPr>
        <w:rFonts w:hint="default"/>
        <w:lang w:val="en-US" w:eastAsia="en-US" w:bidi="ar-SA"/>
      </w:rPr>
    </w:lvl>
  </w:abstractNum>
  <w:abstractNum w:abstractNumId="11" w15:restartNumberingAfterBreak="0">
    <w:nsid w:val="52DA2D07"/>
    <w:multiLevelType w:val="hybridMultilevel"/>
    <w:tmpl w:val="24E4B6D6"/>
    <w:lvl w:ilvl="0" w:tplc="C7FA3DA4">
      <w:start w:val="1"/>
      <w:numFmt w:val="decimal"/>
      <w:lvlText w:val="%1)"/>
      <w:lvlJc w:val="left"/>
      <w:pPr>
        <w:ind w:left="852" w:hanging="356"/>
      </w:pPr>
      <w:rPr>
        <w:rFonts w:ascii="Arial" w:eastAsia="Arial" w:hAnsi="Arial" w:cs="Arial" w:hint="default"/>
        <w:b w:val="0"/>
        <w:bCs w:val="0"/>
        <w:i w:val="0"/>
        <w:iCs w:val="0"/>
        <w:spacing w:val="0"/>
        <w:w w:val="99"/>
        <w:sz w:val="24"/>
        <w:szCs w:val="24"/>
        <w:lang w:val="en-US" w:eastAsia="en-US" w:bidi="ar-SA"/>
      </w:rPr>
    </w:lvl>
    <w:lvl w:ilvl="1" w:tplc="C718730E">
      <w:numFmt w:val="bullet"/>
      <w:lvlText w:val="•"/>
      <w:lvlJc w:val="left"/>
      <w:pPr>
        <w:ind w:left="1738" w:hanging="356"/>
      </w:pPr>
      <w:rPr>
        <w:rFonts w:hint="default"/>
        <w:lang w:val="en-US" w:eastAsia="en-US" w:bidi="ar-SA"/>
      </w:rPr>
    </w:lvl>
    <w:lvl w:ilvl="2" w:tplc="5F78F96A">
      <w:numFmt w:val="bullet"/>
      <w:lvlText w:val="•"/>
      <w:lvlJc w:val="left"/>
      <w:pPr>
        <w:ind w:left="2616" w:hanging="356"/>
      </w:pPr>
      <w:rPr>
        <w:rFonts w:hint="default"/>
        <w:lang w:val="en-US" w:eastAsia="en-US" w:bidi="ar-SA"/>
      </w:rPr>
    </w:lvl>
    <w:lvl w:ilvl="3" w:tplc="E270A6B0">
      <w:numFmt w:val="bullet"/>
      <w:lvlText w:val="•"/>
      <w:lvlJc w:val="left"/>
      <w:pPr>
        <w:ind w:left="3494" w:hanging="356"/>
      </w:pPr>
      <w:rPr>
        <w:rFonts w:hint="default"/>
        <w:lang w:val="en-US" w:eastAsia="en-US" w:bidi="ar-SA"/>
      </w:rPr>
    </w:lvl>
    <w:lvl w:ilvl="4" w:tplc="3F4487CA">
      <w:numFmt w:val="bullet"/>
      <w:lvlText w:val="•"/>
      <w:lvlJc w:val="left"/>
      <w:pPr>
        <w:ind w:left="4372" w:hanging="356"/>
      </w:pPr>
      <w:rPr>
        <w:rFonts w:hint="default"/>
        <w:lang w:val="en-US" w:eastAsia="en-US" w:bidi="ar-SA"/>
      </w:rPr>
    </w:lvl>
    <w:lvl w:ilvl="5" w:tplc="C1A428AC">
      <w:numFmt w:val="bullet"/>
      <w:lvlText w:val="•"/>
      <w:lvlJc w:val="left"/>
      <w:pPr>
        <w:ind w:left="5250" w:hanging="356"/>
      </w:pPr>
      <w:rPr>
        <w:rFonts w:hint="default"/>
        <w:lang w:val="en-US" w:eastAsia="en-US" w:bidi="ar-SA"/>
      </w:rPr>
    </w:lvl>
    <w:lvl w:ilvl="6" w:tplc="B5D08DE8">
      <w:numFmt w:val="bullet"/>
      <w:lvlText w:val="•"/>
      <w:lvlJc w:val="left"/>
      <w:pPr>
        <w:ind w:left="6128" w:hanging="356"/>
      </w:pPr>
      <w:rPr>
        <w:rFonts w:hint="default"/>
        <w:lang w:val="en-US" w:eastAsia="en-US" w:bidi="ar-SA"/>
      </w:rPr>
    </w:lvl>
    <w:lvl w:ilvl="7" w:tplc="8FBC9C2C">
      <w:numFmt w:val="bullet"/>
      <w:lvlText w:val="•"/>
      <w:lvlJc w:val="left"/>
      <w:pPr>
        <w:ind w:left="7006" w:hanging="356"/>
      </w:pPr>
      <w:rPr>
        <w:rFonts w:hint="default"/>
        <w:lang w:val="en-US" w:eastAsia="en-US" w:bidi="ar-SA"/>
      </w:rPr>
    </w:lvl>
    <w:lvl w:ilvl="8" w:tplc="DC485E5A">
      <w:numFmt w:val="bullet"/>
      <w:lvlText w:val="•"/>
      <w:lvlJc w:val="left"/>
      <w:pPr>
        <w:ind w:left="7884" w:hanging="356"/>
      </w:pPr>
      <w:rPr>
        <w:rFonts w:hint="default"/>
        <w:lang w:val="en-US" w:eastAsia="en-US" w:bidi="ar-SA"/>
      </w:rPr>
    </w:lvl>
  </w:abstractNum>
  <w:abstractNum w:abstractNumId="12" w15:restartNumberingAfterBreak="0">
    <w:nsid w:val="553E797F"/>
    <w:multiLevelType w:val="multilevel"/>
    <w:tmpl w:val="A5B8F540"/>
    <w:lvl w:ilvl="0">
      <w:start w:val="3"/>
      <w:numFmt w:val="decimal"/>
      <w:lvlText w:val="%1"/>
      <w:lvlJc w:val="left"/>
      <w:pPr>
        <w:ind w:left="860" w:hanging="720"/>
      </w:pPr>
      <w:rPr>
        <w:rFonts w:hint="default"/>
        <w:lang w:val="en-US" w:eastAsia="en-US" w:bidi="ar-SA"/>
      </w:rPr>
    </w:lvl>
    <w:lvl w:ilvl="1">
      <w:start w:val="18"/>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58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66"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057" w:hanging="720"/>
      </w:pPr>
      <w:rPr>
        <w:rFonts w:hint="default"/>
        <w:lang w:val="en-US" w:eastAsia="en-US" w:bidi="ar-SA"/>
      </w:rPr>
    </w:lvl>
    <w:lvl w:ilvl="7">
      <w:numFmt w:val="bullet"/>
      <w:lvlText w:val="•"/>
      <w:lvlJc w:val="left"/>
      <w:pPr>
        <w:ind w:left="6953"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13" w15:restartNumberingAfterBreak="0">
    <w:nsid w:val="592933D6"/>
    <w:multiLevelType w:val="hybridMultilevel"/>
    <w:tmpl w:val="A25ACF86"/>
    <w:lvl w:ilvl="0" w:tplc="F4AE70A8">
      <w:start w:val="1"/>
      <w:numFmt w:val="decimal"/>
      <w:lvlText w:val="%1)"/>
      <w:lvlJc w:val="left"/>
      <w:pPr>
        <w:ind w:left="1272" w:hanging="425"/>
      </w:pPr>
      <w:rPr>
        <w:rFonts w:ascii="Arial" w:eastAsia="Arial" w:hAnsi="Arial" w:cs="Arial" w:hint="default"/>
        <w:b w:val="0"/>
        <w:bCs w:val="0"/>
        <w:i w:val="0"/>
        <w:iCs w:val="0"/>
        <w:spacing w:val="0"/>
        <w:w w:val="99"/>
        <w:sz w:val="24"/>
        <w:szCs w:val="24"/>
        <w:lang w:val="en-US" w:eastAsia="en-US" w:bidi="ar-SA"/>
      </w:rPr>
    </w:lvl>
    <w:lvl w:ilvl="1" w:tplc="5524C4AC">
      <w:numFmt w:val="bullet"/>
      <w:lvlText w:val="•"/>
      <w:lvlJc w:val="left"/>
      <w:pPr>
        <w:ind w:left="2116" w:hanging="425"/>
      </w:pPr>
      <w:rPr>
        <w:rFonts w:hint="default"/>
        <w:lang w:val="en-US" w:eastAsia="en-US" w:bidi="ar-SA"/>
      </w:rPr>
    </w:lvl>
    <w:lvl w:ilvl="2" w:tplc="6DC6CF7A">
      <w:numFmt w:val="bullet"/>
      <w:lvlText w:val="•"/>
      <w:lvlJc w:val="left"/>
      <w:pPr>
        <w:ind w:left="2952" w:hanging="425"/>
      </w:pPr>
      <w:rPr>
        <w:rFonts w:hint="default"/>
        <w:lang w:val="en-US" w:eastAsia="en-US" w:bidi="ar-SA"/>
      </w:rPr>
    </w:lvl>
    <w:lvl w:ilvl="3" w:tplc="0EDA125C">
      <w:numFmt w:val="bullet"/>
      <w:lvlText w:val="•"/>
      <w:lvlJc w:val="left"/>
      <w:pPr>
        <w:ind w:left="3788" w:hanging="425"/>
      </w:pPr>
      <w:rPr>
        <w:rFonts w:hint="default"/>
        <w:lang w:val="en-US" w:eastAsia="en-US" w:bidi="ar-SA"/>
      </w:rPr>
    </w:lvl>
    <w:lvl w:ilvl="4" w:tplc="8F5A198E">
      <w:numFmt w:val="bullet"/>
      <w:lvlText w:val="•"/>
      <w:lvlJc w:val="left"/>
      <w:pPr>
        <w:ind w:left="4624" w:hanging="425"/>
      </w:pPr>
      <w:rPr>
        <w:rFonts w:hint="default"/>
        <w:lang w:val="en-US" w:eastAsia="en-US" w:bidi="ar-SA"/>
      </w:rPr>
    </w:lvl>
    <w:lvl w:ilvl="5" w:tplc="B29EFC7E">
      <w:numFmt w:val="bullet"/>
      <w:lvlText w:val="•"/>
      <w:lvlJc w:val="left"/>
      <w:pPr>
        <w:ind w:left="5460" w:hanging="425"/>
      </w:pPr>
      <w:rPr>
        <w:rFonts w:hint="default"/>
        <w:lang w:val="en-US" w:eastAsia="en-US" w:bidi="ar-SA"/>
      </w:rPr>
    </w:lvl>
    <w:lvl w:ilvl="6" w:tplc="28106130">
      <w:numFmt w:val="bullet"/>
      <w:lvlText w:val="•"/>
      <w:lvlJc w:val="left"/>
      <w:pPr>
        <w:ind w:left="6296" w:hanging="425"/>
      </w:pPr>
      <w:rPr>
        <w:rFonts w:hint="default"/>
        <w:lang w:val="en-US" w:eastAsia="en-US" w:bidi="ar-SA"/>
      </w:rPr>
    </w:lvl>
    <w:lvl w:ilvl="7" w:tplc="E91EAD86">
      <w:numFmt w:val="bullet"/>
      <w:lvlText w:val="•"/>
      <w:lvlJc w:val="left"/>
      <w:pPr>
        <w:ind w:left="7132" w:hanging="425"/>
      </w:pPr>
      <w:rPr>
        <w:rFonts w:hint="default"/>
        <w:lang w:val="en-US" w:eastAsia="en-US" w:bidi="ar-SA"/>
      </w:rPr>
    </w:lvl>
    <w:lvl w:ilvl="8" w:tplc="9C609454">
      <w:numFmt w:val="bullet"/>
      <w:lvlText w:val="•"/>
      <w:lvlJc w:val="left"/>
      <w:pPr>
        <w:ind w:left="7968" w:hanging="425"/>
      </w:pPr>
      <w:rPr>
        <w:rFonts w:hint="default"/>
        <w:lang w:val="en-US" w:eastAsia="en-US" w:bidi="ar-SA"/>
      </w:rPr>
    </w:lvl>
  </w:abstractNum>
  <w:abstractNum w:abstractNumId="14" w15:restartNumberingAfterBreak="0">
    <w:nsid w:val="5B580596"/>
    <w:multiLevelType w:val="multilevel"/>
    <w:tmpl w:val="A5B8F540"/>
    <w:lvl w:ilvl="0">
      <w:start w:val="3"/>
      <w:numFmt w:val="decimal"/>
      <w:lvlText w:val="%1"/>
      <w:lvlJc w:val="left"/>
      <w:pPr>
        <w:ind w:left="860" w:hanging="720"/>
      </w:pPr>
      <w:rPr>
        <w:rFonts w:hint="default"/>
        <w:lang w:val="en-US" w:eastAsia="en-US" w:bidi="ar-SA"/>
      </w:rPr>
    </w:lvl>
    <w:lvl w:ilvl="1">
      <w:start w:val="18"/>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58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66"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057" w:hanging="720"/>
      </w:pPr>
      <w:rPr>
        <w:rFonts w:hint="default"/>
        <w:lang w:val="en-US" w:eastAsia="en-US" w:bidi="ar-SA"/>
      </w:rPr>
    </w:lvl>
    <w:lvl w:ilvl="7">
      <w:numFmt w:val="bullet"/>
      <w:lvlText w:val="•"/>
      <w:lvlJc w:val="left"/>
      <w:pPr>
        <w:ind w:left="6953"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15" w15:restartNumberingAfterBreak="0">
    <w:nsid w:val="5C840B67"/>
    <w:multiLevelType w:val="hybridMultilevel"/>
    <w:tmpl w:val="48206858"/>
    <w:lvl w:ilvl="0" w:tplc="4DFE98EA">
      <w:start w:val="1"/>
      <w:numFmt w:val="decimal"/>
      <w:lvlText w:val="%1)"/>
      <w:lvlJc w:val="left"/>
      <w:pPr>
        <w:ind w:left="852" w:hanging="356"/>
      </w:pPr>
      <w:rPr>
        <w:rFonts w:ascii="Arial" w:eastAsia="Arial" w:hAnsi="Arial" w:cs="Arial" w:hint="default"/>
        <w:b w:val="0"/>
        <w:bCs w:val="0"/>
        <w:i w:val="0"/>
        <w:iCs w:val="0"/>
        <w:spacing w:val="0"/>
        <w:w w:val="99"/>
        <w:sz w:val="24"/>
        <w:szCs w:val="24"/>
        <w:lang w:val="en-US" w:eastAsia="en-US" w:bidi="ar-SA"/>
      </w:rPr>
    </w:lvl>
    <w:lvl w:ilvl="1" w:tplc="2F7AB064">
      <w:start w:val="1"/>
      <w:numFmt w:val="lowerLetter"/>
      <w:lvlText w:val="%2)"/>
      <w:lvlJc w:val="left"/>
      <w:pPr>
        <w:ind w:left="1556" w:hanging="356"/>
      </w:pPr>
      <w:rPr>
        <w:rFonts w:ascii="Arial" w:eastAsia="Arial" w:hAnsi="Arial" w:cs="Arial" w:hint="default"/>
        <w:b w:val="0"/>
        <w:bCs w:val="0"/>
        <w:i w:val="0"/>
        <w:iCs w:val="0"/>
        <w:spacing w:val="0"/>
        <w:w w:val="99"/>
        <w:sz w:val="24"/>
        <w:szCs w:val="24"/>
        <w:lang w:val="en-US" w:eastAsia="en-US" w:bidi="ar-SA"/>
      </w:rPr>
    </w:lvl>
    <w:lvl w:ilvl="2" w:tplc="D7E4E60A">
      <w:numFmt w:val="bullet"/>
      <w:lvlText w:val="•"/>
      <w:lvlJc w:val="left"/>
      <w:pPr>
        <w:ind w:left="2457" w:hanging="356"/>
      </w:pPr>
      <w:rPr>
        <w:rFonts w:hint="default"/>
        <w:lang w:val="en-US" w:eastAsia="en-US" w:bidi="ar-SA"/>
      </w:rPr>
    </w:lvl>
    <w:lvl w:ilvl="3" w:tplc="A12A4E5E">
      <w:numFmt w:val="bullet"/>
      <w:lvlText w:val="•"/>
      <w:lvlJc w:val="left"/>
      <w:pPr>
        <w:ind w:left="3355" w:hanging="356"/>
      </w:pPr>
      <w:rPr>
        <w:rFonts w:hint="default"/>
        <w:lang w:val="en-US" w:eastAsia="en-US" w:bidi="ar-SA"/>
      </w:rPr>
    </w:lvl>
    <w:lvl w:ilvl="4" w:tplc="F9561380">
      <w:numFmt w:val="bullet"/>
      <w:lvlText w:val="•"/>
      <w:lvlJc w:val="left"/>
      <w:pPr>
        <w:ind w:left="4253" w:hanging="356"/>
      </w:pPr>
      <w:rPr>
        <w:rFonts w:hint="default"/>
        <w:lang w:val="en-US" w:eastAsia="en-US" w:bidi="ar-SA"/>
      </w:rPr>
    </w:lvl>
    <w:lvl w:ilvl="5" w:tplc="7788F9AE">
      <w:numFmt w:val="bullet"/>
      <w:lvlText w:val="•"/>
      <w:lvlJc w:val="left"/>
      <w:pPr>
        <w:ind w:left="5151" w:hanging="356"/>
      </w:pPr>
      <w:rPr>
        <w:rFonts w:hint="default"/>
        <w:lang w:val="en-US" w:eastAsia="en-US" w:bidi="ar-SA"/>
      </w:rPr>
    </w:lvl>
    <w:lvl w:ilvl="6" w:tplc="417ED346">
      <w:numFmt w:val="bullet"/>
      <w:lvlText w:val="•"/>
      <w:lvlJc w:val="left"/>
      <w:pPr>
        <w:ind w:left="6048" w:hanging="356"/>
      </w:pPr>
      <w:rPr>
        <w:rFonts w:hint="default"/>
        <w:lang w:val="en-US" w:eastAsia="en-US" w:bidi="ar-SA"/>
      </w:rPr>
    </w:lvl>
    <w:lvl w:ilvl="7" w:tplc="E028F538">
      <w:numFmt w:val="bullet"/>
      <w:lvlText w:val="•"/>
      <w:lvlJc w:val="left"/>
      <w:pPr>
        <w:ind w:left="6946" w:hanging="356"/>
      </w:pPr>
      <w:rPr>
        <w:rFonts w:hint="default"/>
        <w:lang w:val="en-US" w:eastAsia="en-US" w:bidi="ar-SA"/>
      </w:rPr>
    </w:lvl>
    <w:lvl w:ilvl="8" w:tplc="F2FC501A">
      <w:numFmt w:val="bullet"/>
      <w:lvlText w:val="•"/>
      <w:lvlJc w:val="left"/>
      <w:pPr>
        <w:ind w:left="7844" w:hanging="356"/>
      </w:pPr>
      <w:rPr>
        <w:rFonts w:hint="default"/>
        <w:lang w:val="en-US" w:eastAsia="en-US" w:bidi="ar-SA"/>
      </w:rPr>
    </w:lvl>
  </w:abstractNum>
  <w:abstractNum w:abstractNumId="16" w15:restartNumberingAfterBreak="0">
    <w:nsid w:val="635C0F9E"/>
    <w:multiLevelType w:val="multilevel"/>
    <w:tmpl w:val="B4BADC48"/>
    <w:lvl w:ilvl="0">
      <w:start w:val="1"/>
      <w:numFmt w:val="decimal"/>
      <w:lvlText w:val="%1."/>
      <w:lvlJc w:val="left"/>
      <w:pPr>
        <w:ind w:left="860" w:hanging="72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58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66"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057" w:hanging="720"/>
      </w:pPr>
      <w:rPr>
        <w:rFonts w:hint="default"/>
        <w:lang w:val="en-US" w:eastAsia="en-US" w:bidi="ar-SA"/>
      </w:rPr>
    </w:lvl>
    <w:lvl w:ilvl="7">
      <w:numFmt w:val="bullet"/>
      <w:lvlText w:val="•"/>
      <w:lvlJc w:val="left"/>
      <w:pPr>
        <w:ind w:left="6953"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17" w15:restartNumberingAfterBreak="0">
    <w:nsid w:val="6AB6294F"/>
    <w:multiLevelType w:val="multilevel"/>
    <w:tmpl w:val="63842C7C"/>
    <w:lvl w:ilvl="0">
      <w:start w:val="3"/>
      <w:numFmt w:val="decimal"/>
      <w:lvlText w:val="%1.0"/>
      <w:lvlJc w:val="left"/>
      <w:pPr>
        <w:ind w:left="720" w:hanging="720"/>
      </w:pPr>
      <w:rPr>
        <w:rFonts w:ascii="Arial" w:hAnsi="Arial" w:cs="Arial" w:hint="default"/>
      </w:rPr>
    </w:lvl>
    <w:lvl w:ilvl="1">
      <w:start w:val="1"/>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734A2E1C"/>
    <w:multiLevelType w:val="multilevel"/>
    <w:tmpl w:val="60ECABBE"/>
    <w:lvl w:ilvl="0">
      <w:start w:val="3"/>
      <w:numFmt w:val="decimal"/>
      <w:lvlText w:val="%1"/>
      <w:lvlJc w:val="left"/>
      <w:pPr>
        <w:ind w:left="860" w:hanging="720"/>
      </w:pPr>
      <w:rPr>
        <w:rFonts w:hint="default"/>
        <w:lang w:val="en-US" w:eastAsia="en-US" w:bidi="ar-SA"/>
      </w:rPr>
    </w:lvl>
    <w:lvl w:ilvl="1">
      <w:start w:val="18"/>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580"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66"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057" w:hanging="720"/>
      </w:pPr>
      <w:rPr>
        <w:rFonts w:hint="default"/>
        <w:lang w:val="en-US" w:eastAsia="en-US" w:bidi="ar-SA"/>
      </w:rPr>
    </w:lvl>
    <w:lvl w:ilvl="7">
      <w:numFmt w:val="bullet"/>
      <w:lvlText w:val="•"/>
      <w:lvlJc w:val="left"/>
      <w:pPr>
        <w:ind w:left="6953"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num w:numId="1" w16cid:durableId="101192872">
    <w:abstractNumId w:val="1"/>
  </w:num>
  <w:num w:numId="2" w16cid:durableId="2076127130">
    <w:abstractNumId w:val="3"/>
  </w:num>
  <w:num w:numId="3" w16cid:durableId="1991862335">
    <w:abstractNumId w:val="6"/>
  </w:num>
  <w:num w:numId="4" w16cid:durableId="557059896">
    <w:abstractNumId w:val="5"/>
  </w:num>
  <w:num w:numId="5" w16cid:durableId="1914505950">
    <w:abstractNumId w:val="13"/>
  </w:num>
  <w:num w:numId="6" w16cid:durableId="1066145704">
    <w:abstractNumId w:val="10"/>
  </w:num>
  <w:num w:numId="7" w16cid:durableId="1747415869">
    <w:abstractNumId w:val="18"/>
  </w:num>
  <w:num w:numId="8" w16cid:durableId="1126119536">
    <w:abstractNumId w:val="2"/>
  </w:num>
  <w:num w:numId="9" w16cid:durableId="472718238">
    <w:abstractNumId w:val="16"/>
  </w:num>
  <w:num w:numId="10" w16cid:durableId="1594435681">
    <w:abstractNumId w:val="4"/>
  </w:num>
  <w:num w:numId="11" w16cid:durableId="1887176463">
    <w:abstractNumId w:val="0"/>
  </w:num>
  <w:num w:numId="12" w16cid:durableId="146828935">
    <w:abstractNumId w:val="7"/>
  </w:num>
  <w:num w:numId="13" w16cid:durableId="947782667">
    <w:abstractNumId w:val="9"/>
  </w:num>
  <w:num w:numId="14" w16cid:durableId="430249197">
    <w:abstractNumId w:val="11"/>
  </w:num>
  <w:num w:numId="15" w16cid:durableId="43718343">
    <w:abstractNumId w:val="12"/>
  </w:num>
  <w:num w:numId="16" w16cid:durableId="1205171397">
    <w:abstractNumId w:val="15"/>
  </w:num>
  <w:num w:numId="17" w16cid:durableId="2092388072">
    <w:abstractNumId w:val="8"/>
  </w:num>
  <w:num w:numId="18" w16cid:durableId="44187718">
    <w:abstractNumId w:val="14"/>
  </w:num>
  <w:num w:numId="19" w16cid:durableId="196276015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in Greenall">
    <w15:presenceInfo w15:providerId="AD" w15:userId="S::rgreenall@westelgin.net::f201e4d9-67a8-48df-8055-970cab4f9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6A"/>
    <w:rsid w:val="000008BA"/>
    <w:rsid w:val="00050F54"/>
    <w:rsid w:val="00051CBC"/>
    <w:rsid w:val="00060C23"/>
    <w:rsid w:val="00065487"/>
    <w:rsid w:val="000817B5"/>
    <w:rsid w:val="00092B50"/>
    <w:rsid w:val="000B7863"/>
    <w:rsid w:val="000B7CA2"/>
    <w:rsid w:val="000F0FE8"/>
    <w:rsid w:val="001006E6"/>
    <w:rsid w:val="00106A37"/>
    <w:rsid w:val="00106A9C"/>
    <w:rsid w:val="00121526"/>
    <w:rsid w:val="00121CB3"/>
    <w:rsid w:val="00122CBE"/>
    <w:rsid w:val="00125F3C"/>
    <w:rsid w:val="001271DB"/>
    <w:rsid w:val="00127A94"/>
    <w:rsid w:val="00140238"/>
    <w:rsid w:val="00142723"/>
    <w:rsid w:val="00142DB3"/>
    <w:rsid w:val="001505AB"/>
    <w:rsid w:val="00164025"/>
    <w:rsid w:val="0018522E"/>
    <w:rsid w:val="001907B4"/>
    <w:rsid w:val="001B5D65"/>
    <w:rsid w:val="001B608D"/>
    <w:rsid w:val="001C0C34"/>
    <w:rsid w:val="001C3EDA"/>
    <w:rsid w:val="001C576D"/>
    <w:rsid w:val="001D2AB6"/>
    <w:rsid w:val="001D4A78"/>
    <w:rsid w:val="001E4455"/>
    <w:rsid w:val="001E745E"/>
    <w:rsid w:val="001F3042"/>
    <w:rsid w:val="00205778"/>
    <w:rsid w:val="0021757D"/>
    <w:rsid w:val="00220088"/>
    <w:rsid w:val="002306E1"/>
    <w:rsid w:val="00236C6A"/>
    <w:rsid w:val="002467B5"/>
    <w:rsid w:val="00247A31"/>
    <w:rsid w:val="0025015D"/>
    <w:rsid w:val="00250F44"/>
    <w:rsid w:val="00254117"/>
    <w:rsid w:val="0027345D"/>
    <w:rsid w:val="002807E3"/>
    <w:rsid w:val="002A59E6"/>
    <w:rsid w:val="002B0170"/>
    <w:rsid w:val="002B4055"/>
    <w:rsid w:val="002B5C9B"/>
    <w:rsid w:val="002C2DEF"/>
    <w:rsid w:val="002C6AD4"/>
    <w:rsid w:val="002D2A72"/>
    <w:rsid w:val="002E5025"/>
    <w:rsid w:val="002E5C8A"/>
    <w:rsid w:val="002F0122"/>
    <w:rsid w:val="002F5498"/>
    <w:rsid w:val="003032E3"/>
    <w:rsid w:val="00303606"/>
    <w:rsid w:val="0030392C"/>
    <w:rsid w:val="00321CC0"/>
    <w:rsid w:val="00323A25"/>
    <w:rsid w:val="003249A1"/>
    <w:rsid w:val="0032753D"/>
    <w:rsid w:val="00333D57"/>
    <w:rsid w:val="00334B9F"/>
    <w:rsid w:val="003435D2"/>
    <w:rsid w:val="00344ADB"/>
    <w:rsid w:val="00354BF7"/>
    <w:rsid w:val="00376767"/>
    <w:rsid w:val="00377513"/>
    <w:rsid w:val="003805D2"/>
    <w:rsid w:val="0038272E"/>
    <w:rsid w:val="0039376E"/>
    <w:rsid w:val="003A44C6"/>
    <w:rsid w:val="003A5B87"/>
    <w:rsid w:val="003B03E9"/>
    <w:rsid w:val="003C26D5"/>
    <w:rsid w:val="003D0788"/>
    <w:rsid w:val="003D3CCC"/>
    <w:rsid w:val="003E189E"/>
    <w:rsid w:val="003E41E7"/>
    <w:rsid w:val="003F1743"/>
    <w:rsid w:val="003F224D"/>
    <w:rsid w:val="003F29C8"/>
    <w:rsid w:val="003F46AF"/>
    <w:rsid w:val="003F5F6F"/>
    <w:rsid w:val="00402446"/>
    <w:rsid w:val="004051BD"/>
    <w:rsid w:val="0041517B"/>
    <w:rsid w:val="00416E2A"/>
    <w:rsid w:val="00430B84"/>
    <w:rsid w:val="00434A76"/>
    <w:rsid w:val="004413F4"/>
    <w:rsid w:val="00460EAE"/>
    <w:rsid w:val="0046184F"/>
    <w:rsid w:val="00467639"/>
    <w:rsid w:val="00483CC5"/>
    <w:rsid w:val="00493497"/>
    <w:rsid w:val="004A0CB5"/>
    <w:rsid w:val="004C1415"/>
    <w:rsid w:val="004C16EE"/>
    <w:rsid w:val="004C7467"/>
    <w:rsid w:val="004D4CF1"/>
    <w:rsid w:val="004D585B"/>
    <w:rsid w:val="004D6887"/>
    <w:rsid w:val="004E1561"/>
    <w:rsid w:val="005111C0"/>
    <w:rsid w:val="0052748D"/>
    <w:rsid w:val="00532600"/>
    <w:rsid w:val="00535F87"/>
    <w:rsid w:val="005449F2"/>
    <w:rsid w:val="005457DD"/>
    <w:rsid w:val="00574115"/>
    <w:rsid w:val="00575971"/>
    <w:rsid w:val="00576BC4"/>
    <w:rsid w:val="00577C2D"/>
    <w:rsid w:val="00583991"/>
    <w:rsid w:val="0059158E"/>
    <w:rsid w:val="005A292D"/>
    <w:rsid w:val="005B17E1"/>
    <w:rsid w:val="005B5023"/>
    <w:rsid w:val="005B5B81"/>
    <w:rsid w:val="005B6959"/>
    <w:rsid w:val="005D4617"/>
    <w:rsid w:val="005E0BA2"/>
    <w:rsid w:val="005E514F"/>
    <w:rsid w:val="005E7348"/>
    <w:rsid w:val="005F2E31"/>
    <w:rsid w:val="00612431"/>
    <w:rsid w:val="00616547"/>
    <w:rsid w:val="00622145"/>
    <w:rsid w:val="00622817"/>
    <w:rsid w:val="00623D6D"/>
    <w:rsid w:val="00623FE2"/>
    <w:rsid w:val="0063446C"/>
    <w:rsid w:val="006403E6"/>
    <w:rsid w:val="0065679C"/>
    <w:rsid w:val="00666A61"/>
    <w:rsid w:val="0067324A"/>
    <w:rsid w:val="00681364"/>
    <w:rsid w:val="006828D6"/>
    <w:rsid w:val="00683D60"/>
    <w:rsid w:val="00696296"/>
    <w:rsid w:val="006964A3"/>
    <w:rsid w:val="00697B78"/>
    <w:rsid w:val="006A6621"/>
    <w:rsid w:val="006C17A9"/>
    <w:rsid w:val="006C5254"/>
    <w:rsid w:val="006D097E"/>
    <w:rsid w:val="006D7AA5"/>
    <w:rsid w:val="006E0BB3"/>
    <w:rsid w:val="006E5F4C"/>
    <w:rsid w:val="006E649A"/>
    <w:rsid w:val="006E7801"/>
    <w:rsid w:val="007003F5"/>
    <w:rsid w:val="00706911"/>
    <w:rsid w:val="00713766"/>
    <w:rsid w:val="00741270"/>
    <w:rsid w:val="00747CAF"/>
    <w:rsid w:val="00757CE0"/>
    <w:rsid w:val="007667FD"/>
    <w:rsid w:val="00782B4B"/>
    <w:rsid w:val="0078408A"/>
    <w:rsid w:val="00786A9D"/>
    <w:rsid w:val="007B15B9"/>
    <w:rsid w:val="007B1C5B"/>
    <w:rsid w:val="007B39FB"/>
    <w:rsid w:val="007B4219"/>
    <w:rsid w:val="007C16D9"/>
    <w:rsid w:val="007D2056"/>
    <w:rsid w:val="007E0208"/>
    <w:rsid w:val="007E079E"/>
    <w:rsid w:val="007E0FA6"/>
    <w:rsid w:val="007E18F0"/>
    <w:rsid w:val="007F3600"/>
    <w:rsid w:val="00806153"/>
    <w:rsid w:val="00811883"/>
    <w:rsid w:val="00812589"/>
    <w:rsid w:val="008137C3"/>
    <w:rsid w:val="00815A0B"/>
    <w:rsid w:val="008377DB"/>
    <w:rsid w:val="008407D2"/>
    <w:rsid w:val="008519EB"/>
    <w:rsid w:val="00860361"/>
    <w:rsid w:val="008639C2"/>
    <w:rsid w:val="00864D3A"/>
    <w:rsid w:val="00872395"/>
    <w:rsid w:val="0088387E"/>
    <w:rsid w:val="00884D4D"/>
    <w:rsid w:val="008878FD"/>
    <w:rsid w:val="0089525F"/>
    <w:rsid w:val="008A1CE0"/>
    <w:rsid w:val="008A2C8D"/>
    <w:rsid w:val="008A3366"/>
    <w:rsid w:val="008A47ED"/>
    <w:rsid w:val="008B633E"/>
    <w:rsid w:val="008C6496"/>
    <w:rsid w:val="008D07D0"/>
    <w:rsid w:val="008D6563"/>
    <w:rsid w:val="00905E68"/>
    <w:rsid w:val="0090688A"/>
    <w:rsid w:val="009144B3"/>
    <w:rsid w:val="00921449"/>
    <w:rsid w:val="00922AE9"/>
    <w:rsid w:val="0093065B"/>
    <w:rsid w:val="00942694"/>
    <w:rsid w:val="00950DB7"/>
    <w:rsid w:val="00951F26"/>
    <w:rsid w:val="009A0E75"/>
    <w:rsid w:val="009A67E1"/>
    <w:rsid w:val="009C4CC7"/>
    <w:rsid w:val="009D4CC7"/>
    <w:rsid w:val="009E71CD"/>
    <w:rsid w:val="009F203F"/>
    <w:rsid w:val="009F35B0"/>
    <w:rsid w:val="009F469C"/>
    <w:rsid w:val="009F6062"/>
    <w:rsid w:val="009F7F34"/>
    <w:rsid w:val="00A01618"/>
    <w:rsid w:val="00A07DF0"/>
    <w:rsid w:val="00A1151D"/>
    <w:rsid w:val="00A2090C"/>
    <w:rsid w:val="00A2366B"/>
    <w:rsid w:val="00A24AD1"/>
    <w:rsid w:val="00A334B6"/>
    <w:rsid w:val="00A342DC"/>
    <w:rsid w:val="00A44D48"/>
    <w:rsid w:val="00A51E0F"/>
    <w:rsid w:val="00A65D75"/>
    <w:rsid w:val="00A77303"/>
    <w:rsid w:val="00A84411"/>
    <w:rsid w:val="00A869A3"/>
    <w:rsid w:val="00A873D4"/>
    <w:rsid w:val="00A917FA"/>
    <w:rsid w:val="00A9223F"/>
    <w:rsid w:val="00A96D6A"/>
    <w:rsid w:val="00AA4C14"/>
    <w:rsid w:val="00AB642F"/>
    <w:rsid w:val="00AC2248"/>
    <w:rsid w:val="00AF0F1E"/>
    <w:rsid w:val="00AF1A91"/>
    <w:rsid w:val="00B00B79"/>
    <w:rsid w:val="00B10247"/>
    <w:rsid w:val="00B13283"/>
    <w:rsid w:val="00B21308"/>
    <w:rsid w:val="00B222C2"/>
    <w:rsid w:val="00B2663F"/>
    <w:rsid w:val="00B32021"/>
    <w:rsid w:val="00B40925"/>
    <w:rsid w:val="00B44727"/>
    <w:rsid w:val="00B542D9"/>
    <w:rsid w:val="00B650C1"/>
    <w:rsid w:val="00B67A45"/>
    <w:rsid w:val="00B70551"/>
    <w:rsid w:val="00B85130"/>
    <w:rsid w:val="00B935A2"/>
    <w:rsid w:val="00BA2257"/>
    <w:rsid w:val="00BB4023"/>
    <w:rsid w:val="00BC0D6A"/>
    <w:rsid w:val="00BD3E83"/>
    <w:rsid w:val="00BE0F89"/>
    <w:rsid w:val="00BE5586"/>
    <w:rsid w:val="00C03BEC"/>
    <w:rsid w:val="00C04270"/>
    <w:rsid w:val="00C221E4"/>
    <w:rsid w:val="00C47458"/>
    <w:rsid w:val="00C57D60"/>
    <w:rsid w:val="00C67A99"/>
    <w:rsid w:val="00C750CE"/>
    <w:rsid w:val="00C75C25"/>
    <w:rsid w:val="00C818E3"/>
    <w:rsid w:val="00C86BAA"/>
    <w:rsid w:val="00C87B6F"/>
    <w:rsid w:val="00C94469"/>
    <w:rsid w:val="00CB4B61"/>
    <w:rsid w:val="00CC0696"/>
    <w:rsid w:val="00CC56EA"/>
    <w:rsid w:val="00CD537E"/>
    <w:rsid w:val="00CD69FE"/>
    <w:rsid w:val="00CE726B"/>
    <w:rsid w:val="00CF33CF"/>
    <w:rsid w:val="00D001C7"/>
    <w:rsid w:val="00D0146A"/>
    <w:rsid w:val="00D04358"/>
    <w:rsid w:val="00D172F0"/>
    <w:rsid w:val="00D27909"/>
    <w:rsid w:val="00D41B97"/>
    <w:rsid w:val="00D75E93"/>
    <w:rsid w:val="00D80DFC"/>
    <w:rsid w:val="00D80F51"/>
    <w:rsid w:val="00D82B53"/>
    <w:rsid w:val="00D830FD"/>
    <w:rsid w:val="00D83389"/>
    <w:rsid w:val="00D91158"/>
    <w:rsid w:val="00D953FB"/>
    <w:rsid w:val="00DA161D"/>
    <w:rsid w:val="00DC1E23"/>
    <w:rsid w:val="00DC4C9F"/>
    <w:rsid w:val="00DE61CF"/>
    <w:rsid w:val="00DF0F0C"/>
    <w:rsid w:val="00DF5C35"/>
    <w:rsid w:val="00DF687E"/>
    <w:rsid w:val="00DF7381"/>
    <w:rsid w:val="00E07BA9"/>
    <w:rsid w:val="00E10410"/>
    <w:rsid w:val="00E165D0"/>
    <w:rsid w:val="00E326DD"/>
    <w:rsid w:val="00E34F41"/>
    <w:rsid w:val="00E42450"/>
    <w:rsid w:val="00E51F49"/>
    <w:rsid w:val="00E5386C"/>
    <w:rsid w:val="00E63323"/>
    <w:rsid w:val="00E65DC4"/>
    <w:rsid w:val="00E7078E"/>
    <w:rsid w:val="00E747D0"/>
    <w:rsid w:val="00E7594C"/>
    <w:rsid w:val="00E76348"/>
    <w:rsid w:val="00E77A5A"/>
    <w:rsid w:val="00E80AD1"/>
    <w:rsid w:val="00E80B8F"/>
    <w:rsid w:val="00E874B5"/>
    <w:rsid w:val="00E96B08"/>
    <w:rsid w:val="00EA0C1D"/>
    <w:rsid w:val="00EA49F0"/>
    <w:rsid w:val="00EA7DD8"/>
    <w:rsid w:val="00EB16D5"/>
    <w:rsid w:val="00EB347F"/>
    <w:rsid w:val="00EB3D7C"/>
    <w:rsid w:val="00EB77C4"/>
    <w:rsid w:val="00ED5CD1"/>
    <w:rsid w:val="00EE243C"/>
    <w:rsid w:val="00F00AD0"/>
    <w:rsid w:val="00F00D4D"/>
    <w:rsid w:val="00F207E0"/>
    <w:rsid w:val="00F311C1"/>
    <w:rsid w:val="00F35ADD"/>
    <w:rsid w:val="00F427E7"/>
    <w:rsid w:val="00F42CFC"/>
    <w:rsid w:val="00F4732B"/>
    <w:rsid w:val="00F47952"/>
    <w:rsid w:val="00F47EF3"/>
    <w:rsid w:val="00F50592"/>
    <w:rsid w:val="00F56F01"/>
    <w:rsid w:val="00F76E22"/>
    <w:rsid w:val="00FA37CE"/>
    <w:rsid w:val="00FA590F"/>
    <w:rsid w:val="00FB24EF"/>
    <w:rsid w:val="00FB45F2"/>
    <w:rsid w:val="00FB563E"/>
    <w:rsid w:val="00FC756A"/>
    <w:rsid w:val="00FD072B"/>
    <w:rsid w:val="00FD3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DA295"/>
  <w15:docId w15:val="{FF211B90-1D08-4D89-AB6F-E074376F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F00AD0"/>
    <w:pPr>
      <w:widowControl w:val="0"/>
      <w:autoSpaceDE w:val="0"/>
      <w:autoSpaceDN w:val="0"/>
      <w:ind w:left="859" w:hanging="719"/>
      <w:outlineLvl w:val="0"/>
    </w:pPr>
    <w:rPr>
      <w:rFonts w:ascii="Arial" w:eastAsia="Arial" w:hAnsi="Arial" w:cs="Arial"/>
      <w:b/>
      <w:bCs/>
      <w:lang w:val="en-US"/>
    </w:rPr>
  </w:style>
  <w:style w:type="paragraph" w:styleId="Heading2">
    <w:name w:val="heading 2"/>
    <w:basedOn w:val="Normal"/>
    <w:next w:val="Normal"/>
    <w:link w:val="Heading2Char"/>
    <w:uiPriority w:val="9"/>
    <w:semiHidden/>
    <w:unhideWhenUsed/>
    <w:qFormat/>
    <w:rsid w:val="00F00AD0"/>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F00AD0"/>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56A"/>
    <w:rPr>
      <w:rFonts w:ascii="Tahoma" w:hAnsi="Tahoma" w:cs="Tahoma"/>
      <w:sz w:val="16"/>
      <w:szCs w:val="16"/>
    </w:rPr>
  </w:style>
  <w:style w:type="paragraph" w:styleId="ListParagraph">
    <w:name w:val="List Paragraph"/>
    <w:basedOn w:val="Normal"/>
    <w:uiPriority w:val="1"/>
    <w:qFormat/>
    <w:rsid w:val="007B4219"/>
    <w:pPr>
      <w:ind w:left="720"/>
      <w:contextualSpacing/>
    </w:pPr>
  </w:style>
  <w:style w:type="character" w:customStyle="1" w:styleId="Heading1Char">
    <w:name w:val="Heading 1 Char"/>
    <w:basedOn w:val="DefaultParagraphFont"/>
    <w:link w:val="Heading1"/>
    <w:uiPriority w:val="9"/>
    <w:rsid w:val="00F00AD0"/>
    <w:rPr>
      <w:rFonts w:ascii="Arial" w:eastAsia="Arial" w:hAnsi="Arial" w:cs="Arial"/>
      <w:b/>
      <w:bCs/>
      <w:sz w:val="24"/>
      <w:szCs w:val="24"/>
      <w:lang w:val="en-US" w:eastAsia="en-US"/>
    </w:rPr>
  </w:style>
  <w:style w:type="character" w:customStyle="1" w:styleId="Heading2Char">
    <w:name w:val="Heading 2 Char"/>
    <w:basedOn w:val="DefaultParagraphFont"/>
    <w:link w:val="Heading2"/>
    <w:uiPriority w:val="9"/>
    <w:semiHidden/>
    <w:rsid w:val="00F00AD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F00AD0"/>
    <w:rPr>
      <w:rFonts w:asciiTheme="majorHAnsi" w:eastAsiaTheme="majorEastAsia" w:hAnsiTheme="majorHAnsi" w:cstheme="majorBidi"/>
      <w:color w:val="243F60" w:themeColor="accent1" w:themeShade="7F"/>
      <w:sz w:val="24"/>
      <w:szCs w:val="24"/>
      <w:lang w:val="en-US" w:eastAsia="en-US"/>
    </w:rPr>
  </w:style>
  <w:style w:type="paragraph" w:styleId="BodyText">
    <w:name w:val="Body Text"/>
    <w:basedOn w:val="Normal"/>
    <w:link w:val="BodyTextChar"/>
    <w:uiPriority w:val="1"/>
    <w:qFormat/>
    <w:rsid w:val="00F00AD0"/>
    <w:pPr>
      <w:widowControl w:val="0"/>
      <w:autoSpaceDE w:val="0"/>
      <w:autoSpaceDN w:val="0"/>
      <w:spacing w:before="240"/>
    </w:pPr>
    <w:rPr>
      <w:rFonts w:ascii="Arial" w:eastAsia="Arial" w:hAnsi="Arial" w:cs="Arial"/>
      <w:lang w:val="en-US"/>
    </w:rPr>
  </w:style>
  <w:style w:type="character" w:customStyle="1" w:styleId="BodyTextChar">
    <w:name w:val="Body Text Char"/>
    <w:basedOn w:val="DefaultParagraphFont"/>
    <w:link w:val="BodyText"/>
    <w:uiPriority w:val="1"/>
    <w:rsid w:val="00F00AD0"/>
    <w:rPr>
      <w:rFonts w:ascii="Arial" w:eastAsia="Arial" w:hAnsi="Arial" w:cs="Arial"/>
      <w:sz w:val="24"/>
      <w:szCs w:val="24"/>
      <w:lang w:val="en-US" w:eastAsia="en-US"/>
    </w:rPr>
  </w:style>
  <w:style w:type="paragraph" w:customStyle="1" w:styleId="TableParagraph">
    <w:name w:val="Table Paragraph"/>
    <w:basedOn w:val="Normal"/>
    <w:uiPriority w:val="1"/>
    <w:qFormat/>
    <w:rsid w:val="00F00AD0"/>
    <w:pPr>
      <w:widowControl w:val="0"/>
      <w:autoSpaceDE w:val="0"/>
      <w:autoSpaceDN w:val="0"/>
      <w:spacing w:before="230"/>
      <w:ind w:left="12"/>
    </w:pPr>
    <w:rPr>
      <w:rFonts w:ascii="Arial" w:eastAsia="Arial" w:hAnsi="Arial" w:cs="Arial"/>
      <w:sz w:val="22"/>
      <w:szCs w:val="22"/>
      <w:lang w:val="en-US"/>
    </w:rPr>
  </w:style>
  <w:style w:type="paragraph" w:styleId="Header">
    <w:name w:val="header"/>
    <w:basedOn w:val="Normal"/>
    <w:link w:val="HeaderChar"/>
    <w:uiPriority w:val="99"/>
    <w:unhideWhenUsed/>
    <w:rsid w:val="00F00AD0"/>
    <w:pPr>
      <w:widowControl w:val="0"/>
      <w:tabs>
        <w:tab w:val="center" w:pos="4680"/>
        <w:tab w:val="right" w:pos="9360"/>
      </w:tabs>
      <w:autoSpaceDE w:val="0"/>
      <w:autoSpaceDN w:val="0"/>
    </w:pPr>
    <w:rPr>
      <w:rFonts w:ascii="Arial" w:eastAsia="Arial" w:hAnsi="Arial" w:cs="Arial"/>
      <w:sz w:val="22"/>
      <w:szCs w:val="22"/>
      <w:lang w:val="en-US"/>
    </w:rPr>
  </w:style>
  <w:style w:type="character" w:customStyle="1" w:styleId="HeaderChar">
    <w:name w:val="Header Char"/>
    <w:basedOn w:val="DefaultParagraphFont"/>
    <w:link w:val="Header"/>
    <w:uiPriority w:val="99"/>
    <w:rsid w:val="00F00AD0"/>
    <w:rPr>
      <w:rFonts w:ascii="Arial" w:eastAsia="Arial" w:hAnsi="Arial" w:cs="Arial"/>
      <w:sz w:val="22"/>
      <w:szCs w:val="22"/>
      <w:lang w:val="en-US" w:eastAsia="en-US"/>
    </w:rPr>
  </w:style>
  <w:style w:type="paragraph" w:styleId="Footer">
    <w:name w:val="footer"/>
    <w:basedOn w:val="Normal"/>
    <w:link w:val="FooterChar"/>
    <w:uiPriority w:val="99"/>
    <w:unhideWhenUsed/>
    <w:rsid w:val="00F00AD0"/>
    <w:pPr>
      <w:widowControl w:val="0"/>
      <w:tabs>
        <w:tab w:val="center" w:pos="4680"/>
        <w:tab w:val="right" w:pos="9360"/>
      </w:tabs>
      <w:autoSpaceDE w:val="0"/>
      <w:autoSpaceDN w:val="0"/>
    </w:pPr>
    <w:rPr>
      <w:rFonts w:ascii="Arial" w:eastAsia="Arial" w:hAnsi="Arial" w:cs="Arial"/>
      <w:sz w:val="22"/>
      <w:szCs w:val="22"/>
      <w:lang w:val="en-US"/>
    </w:rPr>
  </w:style>
  <w:style w:type="character" w:customStyle="1" w:styleId="FooterChar">
    <w:name w:val="Footer Char"/>
    <w:basedOn w:val="DefaultParagraphFont"/>
    <w:link w:val="Footer"/>
    <w:uiPriority w:val="99"/>
    <w:rsid w:val="00F00AD0"/>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F00AD0"/>
    <w:rPr>
      <w:sz w:val="16"/>
      <w:szCs w:val="16"/>
    </w:rPr>
  </w:style>
  <w:style w:type="paragraph" w:styleId="CommentText">
    <w:name w:val="annotation text"/>
    <w:basedOn w:val="Normal"/>
    <w:link w:val="CommentTextChar"/>
    <w:uiPriority w:val="99"/>
    <w:unhideWhenUsed/>
    <w:rsid w:val="00F00AD0"/>
    <w:pPr>
      <w:widowControl w:val="0"/>
      <w:autoSpaceDE w:val="0"/>
      <w:autoSpaceDN w:val="0"/>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F00AD0"/>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F00AD0"/>
    <w:rPr>
      <w:b/>
      <w:bCs/>
    </w:rPr>
  </w:style>
  <w:style w:type="character" w:customStyle="1" w:styleId="CommentSubjectChar">
    <w:name w:val="Comment Subject Char"/>
    <w:basedOn w:val="CommentTextChar"/>
    <w:link w:val="CommentSubject"/>
    <w:uiPriority w:val="99"/>
    <w:semiHidden/>
    <w:rsid w:val="00F00AD0"/>
    <w:rPr>
      <w:rFonts w:ascii="Arial" w:eastAsia="Arial" w:hAnsi="Arial" w:cs="Arial"/>
      <w:b/>
      <w:bCs/>
      <w:lang w:val="en-US" w:eastAsia="en-US"/>
    </w:rPr>
  </w:style>
  <w:style w:type="character" w:styleId="Hyperlink">
    <w:name w:val="Hyperlink"/>
    <w:basedOn w:val="DefaultParagraphFont"/>
    <w:uiPriority w:val="99"/>
    <w:unhideWhenUsed/>
    <w:rsid w:val="00F00AD0"/>
    <w:rPr>
      <w:color w:val="0000FF" w:themeColor="hyperlink"/>
      <w:u w:val="single"/>
    </w:rPr>
  </w:style>
  <w:style w:type="character" w:styleId="UnresolvedMention">
    <w:name w:val="Unresolved Mention"/>
    <w:basedOn w:val="DefaultParagraphFont"/>
    <w:uiPriority w:val="99"/>
    <w:semiHidden/>
    <w:unhideWhenUsed/>
    <w:rsid w:val="00F00AD0"/>
    <w:rPr>
      <w:color w:val="605E5C"/>
      <w:shd w:val="clear" w:color="auto" w:fill="E1DFDD"/>
    </w:rPr>
  </w:style>
  <w:style w:type="paragraph" w:styleId="Revision">
    <w:name w:val="Revision"/>
    <w:hidden/>
    <w:uiPriority w:val="99"/>
    <w:semiHidden/>
    <w:rsid w:val="00D41B9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26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3287-87A6-4F2F-8867-AF508455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2049</Words>
  <Characters>11928</Characters>
  <Application>Microsoft Office Word</Application>
  <DocSecurity>0</DocSecurity>
  <Lines>397</Lines>
  <Paragraphs>191</Paragraphs>
  <ScaleCrop>false</ScaleCrop>
  <HeadingPairs>
    <vt:vector size="2" baseType="variant">
      <vt:variant>
        <vt:lpstr>Title</vt:lpstr>
      </vt:variant>
      <vt:variant>
        <vt:i4>1</vt:i4>
      </vt:variant>
    </vt:vector>
  </HeadingPairs>
  <TitlesOfParts>
    <vt:vector size="1" baseType="lpstr">
      <vt:lpstr>THE CORPORATION OF THE MUNICIPALITY OF WEST ELGIN</vt:lpstr>
    </vt:vector>
  </TitlesOfParts>
  <Company>Municipalaity of West Elgin</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CORPORATION OF THE MUNICIPALITY OF WEST ELGIN</dc:title>
  <dc:subject/>
  <dc:creator>Terri Towstiuc</dc:creator>
  <cp:keywords/>
  <dc:description/>
  <cp:lastModifiedBy>Terri Towstiuc</cp:lastModifiedBy>
  <cp:revision>8</cp:revision>
  <cp:lastPrinted>2026-01-13T17:36:00Z</cp:lastPrinted>
  <dcterms:created xsi:type="dcterms:W3CDTF">2026-01-12T21:19:00Z</dcterms:created>
  <dcterms:modified xsi:type="dcterms:W3CDTF">2026-01-13T18:27:00Z</dcterms:modified>
</cp:coreProperties>
</file>